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279"/>
        <w:gridCol w:w="449"/>
        <w:gridCol w:w="1655"/>
        <w:gridCol w:w="1177"/>
        <w:gridCol w:w="1429"/>
      </w:tblGrid>
      <w:tr w:rsidR="007F3E92" w14:paraId="08BACC46" w14:textId="77777777" w:rsidTr="00AA79AB">
        <w:tc>
          <w:tcPr>
            <w:tcW w:w="5250" w:type="dxa"/>
            <w:gridSpan w:val="2"/>
            <w:hideMark/>
          </w:tcPr>
          <w:p w14:paraId="3B6979F1" w14:textId="77777777" w:rsidR="007F3E92" w:rsidRDefault="007F3E92" w:rsidP="00AA79AB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10" w:type="dxa"/>
            <w:gridSpan w:val="4"/>
            <w:hideMark/>
          </w:tcPr>
          <w:p w14:paraId="5877D888" w14:textId="77777777" w:rsidR="007F3E92" w:rsidRDefault="007F3E92" w:rsidP="00AA79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F3E92" w14:paraId="58CB414B" w14:textId="77777777" w:rsidTr="00AA79AB">
        <w:tc>
          <w:tcPr>
            <w:tcW w:w="5699" w:type="dxa"/>
            <w:gridSpan w:val="3"/>
            <w:hideMark/>
          </w:tcPr>
          <w:p w14:paraId="013B5E5E" w14:textId="77777777" w:rsidR="007F3E92" w:rsidRPr="00500590" w:rsidRDefault="007F3E92" w:rsidP="00AA79AB">
            <w:pPr>
              <w:spacing w:before="60"/>
              <w:rPr>
                <w:b/>
                <w:sz w:val="24"/>
              </w:rPr>
            </w:pPr>
            <w:r w:rsidRPr="00500590">
              <w:rPr>
                <w:b/>
                <w:color w:val="FF0000"/>
                <w:sz w:val="24"/>
              </w:rPr>
              <w:t xml:space="preserve">KHOA </w:t>
            </w:r>
            <w:r w:rsidRPr="00500590">
              <w:rPr>
                <w:b/>
                <w:bCs/>
                <w:color w:val="FF0000"/>
                <w:sz w:val="24"/>
              </w:rPr>
              <w:t>ĐIỀU DƯỠNG VÀ KỸ THUẬT Y HỌC</w:t>
            </w:r>
          </w:p>
        </w:tc>
        <w:tc>
          <w:tcPr>
            <w:tcW w:w="1655" w:type="dxa"/>
            <w:hideMark/>
          </w:tcPr>
          <w:p w14:paraId="5D9FF3D2" w14:textId="77777777" w:rsidR="007F3E92" w:rsidRDefault="007F3E92" w:rsidP="00AA79AB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I</w:t>
            </w:r>
          </w:p>
        </w:tc>
        <w:tc>
          <w:tcPr>
            <w:tcW w:w="1177" w:type="dxa"/>
            <w:hideMark/>
          </w:tcPr>
          <w:p w14:paraId="5C59978E" w14:textId="77777777" w:rsidR="007F3E92" w:rsidRDefault="007F3E92" w:rsidP="00AA79A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741806D6" w14:textId="77777777" w:rsidR="007F3E92" w:rsidRDefault="007F3E92" w:rsidP="00AA79AB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F3E92" w14:paraId="4C23BDC9" w14:textId="77777777" w:rsidTr="00AA79AB">
        <w:tc>
          <w:tcPr>
            <w:tcW w:w="9960" w:type="dxa"/>
            <w:gridSpan w:val="6"/>
            <w:vAlign w:val="center"/>
            <w:hideMark/>
          </w:tcPr>
          <w:p w14:paraId="0894B656" w14:textId="77777777" w:rsidR="007F3E92" w:rsidRDefault="007F3E92" w:rsidP="00AA79A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Pr="00500590">
              <w:rPr>
                <w:spacing w:val="-4"/>
                <w:sz w:val="24"/>
              </w:rPr>
              <w:t>DXN0110</w:t>
            </w:r>
            <w:r>
              <w:rPr>
                <w:spacing w:val="-4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Pr="00500590">
              <w:rPr>
                <w:sz w:val="24"/>
              </w:rPr>
              <w:t xml:space="preserve">KIỂM TRA CHẤT </w:t>
            </w:r>
            <w:r>
              <w:rPr>
                <w:sz w:val="24"/>
              </w:rPr>
              <w:br/>
              <w:t xml:space="preserve">                                                                                                                       </w:t>
            </w:r>
            <w:r w:rsidRPr="00500590">
              <w:rPr>
                <w:sz w:val="24"/>
              </w:rPr>
              <w:t>LƯỢNG XÉT NGHIỆM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4073F4" w14:paraId="52990920" w14:textId="77777777" w:rsidTr="00395239">
        <w:tc>
          <w:tcPr>
            <w:tcW w:w="1971" w:type="dxa"/>
            <w:hideMark/>
          </w:tcPr>
          <w:p w14:paraId="1EE99131" w14:textId="77777777" w:rsidR="004073F4" w:rsidRDefault="004073F4" w:rsidP="00395239">
            <w:pPr>
              <w:spacing w:after="12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7989" w:type="dxa"/>
            <w:gridSpan w:val="5"/>
            <w:vAlign w:val="center"/>
          </w:tcPr>
          <w:p w14:paraId="0173CD56" w14:textId="77777777" w:rsidR="004073F4" w:rsidRDefault="004073F4" w:rsidP="00395239">
            <w:pPr>
              <w:spacing w:after="12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073F4" w14:paraId="7B96848F" w14:textId="77777777" w:rsidTr="00395239">
        <w:tc>
          <w:tcPr>
            <w:tcW w:w="1971" w:type="dxa"/>
            <w:hideMark/>
          </w:tcPr>
          <w:p w14:paraId="53FFE2E6" w14:textId="77777777" w:rsidR="004073F4" w:rsidRDefault="004073F4" w:rsidP="00395239">
            <w:pPr>
              <w:spacing w:after="12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7989" w:type="dxa"/>
            <w:gridSpan w:val="5"/>
            <w:hideMark/>
          </w:tcPr>
          <w:p w14:paraId="1AB0616E" w14:textId="77777777" w:rsidR="004073F4" w:rsidRDefault="004073F4" w:rsidP="00395239">
            <w:pPr>
              <w:spacing w:after="12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60 phút</w:t>
            </w:r>
          </w:p>
        </w:tc>
      </w:tr>
      <w:tr w:rsidR="004073F4" w14:paraId="0B21BB15" w14:textId="77777777" w:rsidTr="00395239">
        <w:tc>
          <w:tcPr>
            <w:tcW w:w="1971" w:type="dxa"/>
            <w:hideMark/>
          </w:tcPr>
          <w:p w14:paraId="58686CB7" w14:textId="77777777" w:rsidR="004073F4" w:rsidRDefault="004073F4" w:rsidP="00395239">
            <w:pPr>
              <w:pStyle w:val="Heading2"/>
              <w:spacing w:before="0" w:after="120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7989" w:type="dxa"/>
            <w:gridSpan w:val="5"/>
            <w:hideMark/>
          </w:tcPr>
          <w:p w14:paraId="391F919B" w14:textId="77777777" w:rsidR="004073F4" w:rsidRDefault="004073F4" w:rsidP="00395239">
            <w:pPr>
              <w:pStyle w:val="Heading2"/>
              <w:spacing w:before="0" w:after="120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 được sử dụng tài liệu</w:t>
            </w:r>
          </w:p>
        </w:tc>
      </w:tr>
      <w:tr w:rsidR="004073F4" w14:paraId="5BE850EB" w14:textId="77777777" w:rsidTr="00395239">
        <w:tc>
          <w:tcPr>
            <w:tcW w:w="9960" w:type="dxa"/>
            <w:gridSpan w:val="6"/>
            <w:hideMark/>
          </w:tcPr>
          <w:p w14:paraId="2812CAF4" w14:textId="77777777" w:rsidR="004073F4" w:rsidRPr="00750DEE" w:rsidRDefault="004073F4" w:rsidP="00395239">
            <w:pPr>
              <w:pStyle w:val="Heading2"/>
              <w:spacing w:before="0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400C090" w14:textId="77777777" w:rsidR="004073F4" w:rsidRDefault="004073F4" w:rsidP="00395239">
            <w:pPr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 xml:space="preserve">Cách thức nộp bài phần tự luận: </w:t>
            </w:r>
            <w:r>
              <w:rPr>
                <w:rStyle w:val="eop"/>
                <w:color w:val="000000" w:themeColor="text1"/>
                <w:sz w:val="24"/>
              </w:rPr>
              <w:t>Upload file bài làm định dạng PDF</w:t>
            </w:r>
          </w:p>
        </w:tc>
      </w:tr>
    </w:tbl>
    <w:p w14:paraId="754D9C1C" w14:textId="77777777" w:rsidR="008F316C" w:rsidRDefault="008F316C" w:rsidP="008F316C">
      <w:pPr>
        <w:pStyle w:val="ListParagraph"/>
        <w:tabs>
          <w:tab w:val="center" w:pos="2835"/>
          <w:tab w:val="center" w:pos="7655"/>
        </w:tabs>
        <w:spacing w:before="240" w:after="120" w:line="288" w:lineRule="auto"/>
        <w:ind w:left="425"/>
        <w:contextualSpacing w:val="0"/>
        <w:rPr>
          <w:b/>
          <w:iCs/>
        </w:rPr>
      </w:pPr>
    </w:p>
    <w:p w14:paraId="7AEF61A1" w14:textId="0C60B6B3" w:rsidR="004073F4" w:rsidRPr="004F28EB" w:rsidRDefault="004073F4" w:rsidP="008F316C">
      <w:pPr>
        <w:pStyle w:val="ListParagraph"/>
        <w:numPr>
          <w:ilvl w:val="0"/>
          <w:numId w:val="7"/>
        </w:numPr>
        <w:tabs>
          <w:tab w:val="center" w:pos="2835"/>
          <w:tab w:val="center" w:pos="7655"/>
        </w:tabs>
        <w:spacing w:before="120" w:line="300" w:lineRule="auto"/>
        <w:ind w:left="425" w:hanging="425"/>
        <w:contextualSpacing w:val="0"/>
        <w:rPr>
          <w:b/>
          <w:iCs/>
        </w:rPr>
      </w:pPr>
      <w:r w:rsidRPr="004F28EB">
        <w:rPr>
          <w:b/>
          <w:iCs/>
        </w:rPr>
        <w:t>Phần lý thuyết</w:t>
      </w:r>
    </w:p>
    <w:p w14:paraId="0C2B741C" w14:textId="22DAD735" w:rsidR="00A473CA" w:rsidRDefault="00D654DB" w:rsidP="008F316C">
      <w:pPr>
        <w:tabs>
          <w:tab w:val="left" w:leader="underscore" w:pos="7371"/>
        </w:tabs>
        <w:spacing w:before="120" w:line="300" w:lineRule="auto"/>
        <w:jc w:val="both"/>
        <w:rPr>
          <w:b/>
          <w:bCs/>
          <w:color w:val="000000" w:themeColor="text1"/>
          <w:szCs w:val="26"/>
        </w:rPr>
      </w:pPr>
      <w:r w:rsidRPr="007F3E92">
        <w:rPr>
          <w:b/>
          <w:bCs/>
          <w:color w:val="000000" w:themeColor="text1"/>
          <w:szCs w:val="26"/>
        </w:rPr>
        <w:t xml:space="preserve">Câu 1 </w:t>
      </w:r>
      <w:r w:rsidR="00FF33F5">
        <w:rPr>
          <w:b/>
          <w:color w:val="000000" w:themeColor="text1"/>
          <w:szCs w:val="26"/>
        </w:rPr>
        <w:t>(</w:t>
      </w:r>
      <w:r w:rsidR="00A52540">
        <w:rPr>
          <w:b/>
          <w:color w:val="000000" w:themeColor="text1"/>
          <w:szCs w:val="26"/>
        </w:rPr>
        <w:t>6</w:t>
      </w:r>
      <w:r w:rsidRPr="007F3E92">
        <w:rPr>
          <w:b/>
          <w:color w:val="000000" w:themeColor="text1"/>
          <w:szCs w:val="26"/>
        </w:rPr>
        <w:t xml:space="preserve"> điểm)</w:t>
      </w:r>
      <w:r w:rsidR="008F4DB7">
        <w:rPr>
          <w:b/>
          <w:color w:val="000000" w:themeColor="text1"/>
          <w:szCs w:val="26"/>
        </w:rPr>
        <w:t>:</w:t>
      </w:r>
      <w:r w:rsidRPr="007F3E92">
        <w:rPr>
          <w:b/>
          <w:color w:val="000000" w:themeColor="text1"/>
          <w:szCs w:val="26"/>
        </w:rPr>
        <w:t xml:space="preserve"> </w:t>
      </w:r>
    </w:p>
    <w:p w14:paraId="6055E62D" w14:textId="5B7F4F0C" w:rsidR="00D654DB" w:rsidRPr="008F316C" w:rsidRDefault="00A473CA" w:rsidP="008F316C">
      <w:pPr>
        <w:pStyle w:val="ListParagraph"/>
        <w:numPr>
          <w:ilvl w:val="1"/>
          <w:numId w:val="8"/>
        </w:numPr>
        <w:tabs>
          <w:tab w:val="left" w:leader="underscore" w:pos="7371"/>
        </w:tabs>
        <w:spacing w:before="120" w:line="300" w:lineRule="auto"/>
        <w:ind w:left="567" w:hanging="567"/>
        <w:rPr>
          <w:b/>
          <w:bCs/>
          <w:szCs w:val="26"/>
        </w:rPr>
      </w:pPr>
      <w:r w:rsidRPr="008F316C">
        <w:rPr>
          <w:b/>
          <w:bCs/>
          <w:color w:val="000000" w:themeColor="text1"/>
          <w:szCs w:val="26"/>
        </w:rPr>
        <w:t>N</w:t>
      </w:r>
      <w:r w:rsidRPr="008F316C">
        <w:rPr>
          <w:b/>
          <w:bCs/>
          <w:szCs w:val="26"/>
        </w:rPr>
        <w:t xml:space="preserve">ối thuật ngữ với định nghĩa tương ứng </w:t>
      </w:r>
    </w:p>
    <w:p w14:paraId="11984D10" w14:textId="37960B6D" w:rsidR="00A473CA" w:rsidRP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 xml:space="preserve">5 điểm) </w:t>
      </w:r>
      <w:r w:rsidR="00A473CA">
        <w:rPr>
          <w:bCs/>
          <w:color w:val="000000" w:themeColor="text1"/>
          <w:szCs w:val="26"/>
        </w:rPr>
        <w:t>1-C</w:t>
      </w:r>
    </w:p>
    <w:p w14:paraId="6474D2FF" w14:textId="6A40491D" w:rsidR="00A473CA" w:rsidRP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 xml:space="preserve">5 điểm) </w:t>
      </w:r>
      <w:r w:rsidR="00A473CA">
        <w:rPr>
          <w:bCs/>
          <w:color w:val="000000" w:themeColor="text1"/>
          <w:szCs w:val="26"/>
        </w:rPr>
        <w:t>2-E</w:t>
      </w:r>
    </w:p>
    <w:p w14:paraId="6246D885" w14:textId="36A599D5" w:rsidR="00A473CA" w:rsidRP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 xml:space="preserve">5 điểm) </w:t>
      </w:r>
      <w:r w:rsidR="00A473CA">
        <w:rPr>
          <w:bCs/>
          <w:color w:val="000000" w:themeColor="text1"/>
          <w:szCs w:val="26"/>
        </w:rPr>
        <w:t>3-A</w:t>
      </w:r>
    </w:p>
    <w:p w14:paraId="741C00AE" w14:textId="717C9D68" w:rsidR="00A473CA" w:rsidRP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 xml:space="preserve">5 điểm) </w:t>
      </w:r>
      <w:r w:rsidR="00A473CA">
        <w:rPr>
          <w:bCs/>
          <w:color w:val="000000" w:themeColor="text1"/>
          <w:szCs w:val="26"/>
        </w:rPr>
        <w:t>4-B</w:t>
      </w:r>
    </w:p>
    <w:p w14:paraId="1BAC54CA" w14:textId="717B6F65" w:rsidR="00A473CA" w:rsidRP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 xml:space="preserve">5 điểm) </w:t>
      </w:r>
      <w:r w:rsidR="00A473CA">
        <w:rPr>
          <w:bCs/>
          <w:color w:val="000000" w:themeColor="text1"/>
          <w:szCs w:val="26"/>
        </w:rPr>
        <w:t>5-F</w:t>
      </w:r>
    </w:p>
    <w:p w14:paraId="1D063C48" w14:textId="29377338" w:rsidR="00A473CA" w:rsidRDefault="00A52540" w:rsidP="008F316C">
      <w:pPr>
        <w:tabs>
          <w:tab w:val="left" w:leader="underscore" w:pos="7371"/>
        </w:tabs>
        <w:spacing w:before="120" w:line="300" w:lineRule="auto"/>
        <w:jc w:val="both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>(0.</w:t>
      </w:r>
      <w:r w:rsidR="00A473CA" w:rsidRPr="00A473CA">
        <w:rPr>
          <w:bCs/>
          <w:color w:val="000000" w:themeColor="text1"/>
          <w:szCs w:val="26"/>
        </w:rPr>
        <w:t>5 điểm) 6-D</w:t>
      </w:r>
    </w:p>
    <w:p w14:paraId="499378DF" w14:textId="0A47A512" w:rsidR="00A473CA" w:rsidRPr="00A473CA" w:rsidRDefault="00A473CA" w:rsidP="008F316C">
      <w:pPr>
        <w:pStyle w:val="ListParagraph"/>
        <w:numPr>
          <w:ilvl w:val="1"/>
          <w:numId w:val="8"/>
        </w:numPr>
        <w:tabs>
          <w:tab w:val="left" w:leader="underscore" w:pos="7371"/>
        </w:tabs>
        <w:spacing w:before="120" w:after="120" w:line="300" w:lineRule="auto"/>
        <w:ind w:left="567" w:hanging="567"/>
        <w:rPr>
          <w:b/>
          <w:bCs/>
          <w:color w:val="000000" w:themeColor="text1"/>
          <w:szCs w:val="26"/>
        </w:rPr>
      </w:pPr>
      <w:r w:rsidRPr="0025207A">
        <w:rPr>
          <w:b/>
          <w:bCs/>
          <w:szCs w:val="26"/>
        </w:rPr>
        <w:t>Chọn loại sai số phù hợp với các quy tắc sau</w:t>
      </w:r>
    </w:p>
    <w:tbl>
      <w:tblPr>
        <w:tblStyle w:val="TableGrid2"/>
        <w:tblW w:w="776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685"/>
        <w:gridCol w:w="2197"/>
        <w:gridCol w:w="2197"/>
      </w:tblGrid>
      <w:tr w:rsidR="00257CF5" w:rsidRPr="00A473CA" w14:paraId="6D670F2F" w14:textId="77777777" w:rsidTr="00257CF5">
        <w:trPr>
          <w:tblHeader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5FE" w14:textId="31D7FE30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Điểm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EEA" w14:textId="1AE46792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contextualSpacing/>
              <w:jc w:val="center"/>
              <w:rPr>
                <w:szCs w:val="26"/>
              </w:rPr>
            </w:pPr>
            <w:r w:rsidRPr="00A473CA">
              <w:rPr>
                <w:b/>
                <w:szCs w:val="26"/>
              </w:rPr>
              <w:t>Quy tắc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95B" w14:textId="77777777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contextualSpacing/>
              <w:jc w:val="center"/>
              <w:rPr>
                <w:b/>
                <w:szCs w:val="26"/>
              </w:rPr>
            </w:pPr>
            <w:r w:rsidRPr="00A473CA">
              <w:rPr>
                <w:b/>
                <w:szCs w:val="26"/>
              </w:rPr>
              <w:t>Sai số ngẫu nhiên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9E370" w14:textId="77777777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contextualSpacing/>
              <w:jc w:val="center"/>
              <w:rPr>
                <w:b/>
                <w:szCs w:val="26"/>
              </w:rPr>
            </w:pPr>
            <w:r w:rsidRPr="00A473CA">
              <w:rPr>
                <w:b/>
                <w:szCs w:val="26"/>
              </w:rPr>
              <w:t>Sai số hệ thống</w:t>
            </w:r>
          </w:p>
        </w:tc>
      </w:tr>
      <w:tr w:rsidR="00257CF5" w:rsidRPr="00A473CA" w14:paraId="76715DFD" w14:textId="77777777" w:rsidTr="00257CF5">
        <w:trPr>
          <w:jc w:val="center"/>
        </w:trPr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14:paraId="248EB6B7" w14:textId="2FE8EAD8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E7390" w14:textId="326695D4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1</w:t>
            </w:r>
            <w:r w:rsidRPr="00A473CA">
              <w:rPr>
                <w:color w:val="000000" w:themeColor="text1"/>
                <w:szCs w:val="26"/>
                <w:vertAlign w:val="subscript"/>
              </w:rPr>
              <w:t>2s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42DF6" w14:textId="462C6540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43F742" w14:textId="77777777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</w:tr>
      <w:tr w:rsidR="00257CF5" w:rsidRPr="00A473CA" w14:paraId="5049BA19" w14:textId="77777777" w:rsidTr="00257CF5">
        <w:trPr>
          <w:jc w:val="center"/>
        </w:trPr>
        <w:tc>
          <w:tcPr>
            <w:tcW w:w="1685" w:type="dxa"/>
            <w:tcBorders>
              <w:right w:val="single" w:sz="4" w:space="0" w:color="auto"/>
            </w:tcBorders>
          </w:tcPr>
          <w:p w14:paraId="4B646829" w14:textId="5A608FE5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762FA9E5" w14:textId="12045603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1</w:t>
            </w:r>
            <w:r w:rsidRPr="00A473CA">
              <w:rPr>
                <w:color w:val="000000" w:themeColor="text1"/>
                <w:szCs w:val="26"/>
                <w:vertAlign w:val="subscript"/>
              </w:rPr>
              <w:t>3s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5A11E" w14:textId="0965F80E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1052B72C" w14:textId="77777777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</w:tr>
      <w:tr w:rsidR="00257CF5" w:rsidRPr="00A473CA" w14:paraId="2F7DFF27" w14:textId="77777777" w:rsidTr="00257CF5">
        <w:trPr>
          <w:jc w:val="center"/>
        </w:trPr>
        <w:tc>
          <w:tcPr>
            <w:tcW w:w="1685" w:type="dxa"/>
            <w:tcBorders>
              <w:right w:val="single" w:sz="4" w:space="0" w:color="auto"/>
            </w:tcBorders>
          </w:tcPr>
          <w:p w14:paraId="30496A79" w14:textId="6D9C7791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377523E1" w14:textId="65FCDA23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2</w:t>
            </w:r>
            <w:r w:rsidRPr="00A473CA">
              <w:rPr>
                <w:color w:val="000000" w:themeColor="text1"/>
                <w:szCs w:val="26"/>
                <w:vertAlign w:val="subscript"/>
              </w:rPr>
              <w:t>2s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E3D91" w14:textId="77777777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05BC9A74" w14:textId="1EF9D674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</w:tr>
      <w:tr w:rsidR="00257CF5" w:rsidRPr="00A473CA" w14:paraId="410A07FE" w14:textId="77777777" w:rsidTr="00257CF5">
        <w:trPr>
          <w:jc w:val="center"/>
        </w:trPr>
        <w:tc>
          <w:tcPr>
            <w:tcW w:w="1685" w:type="dxa"/>
            <w:tcBorders>
              <w:right w:val="single" w:sz="4" w:space="0" w:color="auto"/>
            </w:tcBorders>
          </w:tcPr>
          <w:p w14:paraId="428921CA" w14:textId="767F1F8F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0FB238B0" w14:textId="0B86842B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R</w:t>
            </w:r>
            <w:r w:rsidRPr="00A473CA">
              <w:rPr>
                <w:color w:val="000000" w:themeColor="text1"/>
                <w:szCs w:val="26"/>
                <w:vertAlign w:val="subscript"/>
              </w:rPr>
              <w:t>4s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57049" w14:textId="77777777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74216AC5" w14:textId="5CAA56CF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</w:tr>
      <w:tr w:rsidR="00257CF5" w:rsidRPr="00A473CA" w14:paraId="3040100B" w14:textId="77777777" w:rsidTr="00257CF5">
        <w:trPr>
          <w:jc w:val="center"/>
        </w:trPr>
        <w:tc>
          <w:tcPr>
            <w:tcW w:w="1685" w:type="dxa"/>
            <w:tcBorders>
              <w:right w:val="single" w:sz="4" w:space="0" w:color="auto"/>
            </w:tcBorders>
          </w:tcPr>
          <w:p w14:paraId="798FB1D1" w14:textId="18670DCF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38E18200" w14:textId="21E216C1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4</w:t>
            </w:r>
            <w:r w:rsidRPr="00A473CA">
              <w:rPr>
                <w:color w:val="000000" w:themeColor="text1"/>
                <w:szCs w:val="26"/>
                <w:vertAlign w:val="subscript"/>
              </w:rPr>
              <w:t>1s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514F7" w14:textId="2C1FC59D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7B420ED6" w14:textId="77777777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</w:tr>
      <w:tr w:rsidR="00257CF5" w:rsidRPr="00A473CA" w14:paraId="399AEA8F" w14:textId="77777777" w:rsidTr="00257CF5">
        <w:trPr>
          <w:jc w:val="center"/>
        </w:trPr>
        <w:tc>
          <w:tcPr>
            <w:tcW w:w="1685" w:type="dxa"/>
            <w:tcBorders>
              <w:right w:val="single" w:sz="4" w:space="0" w:color="auto"/>
            </w:tcBorders>
          </w:tcPr>
          <w:p w14:paraId="23DC71EA" w14:textId="6C053B8A" w:rsidR="00257CF5" w:rsidRPr="00A473CA" w:rsidRDefault="00A52540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0.</w:t>
            </w:r>
            <w:r w:rsidR="00257CF5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24B449D8" w14:textId="18A5989D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color w:val="000000" w:themeColor="text1"/>
                <w:szCs w:val="26"/>
              </w:rPr>
              <w:t>10</w:t>
            </w:r>
            <w:r w:rsidRPr="00A473CA">
              <w:rPr>
                <w:color w:val="000000" w:themeColor="text1"/>
                <w:szCs w:val="26"/>
                <w:vertAlign w:val="subscript"/>
              </w:rPr>
              <w:t>x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0C3" w14:textId="77777777" w:rsidR="00257CF5" w:rsidRPr="00A473CA" w:rsidRDefault="00257CF5" w:rsidP="00257CF5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 w:rsidRPr="00A473CA">
              <w:rPr>
                <w:szCs w:val="26"/>
              </w:rPr>
              <w:sym w:font="Wingdings" w:char="F06F"/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0F0122A6" w14:textId="70E2BD3C" w:rsidR="00257CF5" w:rsidRPr="00A473CA" w:rsidRDefault="00257CF5" w:rsidP="00A473CA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sym w:font="Wingdings" w:char="F078"/>
            </w:r>
          </w:p>
        </w:tc>
      </w:tr>
    </w:tbl>
    <w:p w14:paraId="15914261" w14:textId="77777777" w:rsidR="00D654DB" w:rsidRPr="0056661F" w:rsidRDefault="00D654DB" w:rsidP="00D654DB">
      <w:pPr>
        <w:spacing w:before="120" w:line="300" w:lineRule="auto"/>
        <w:rPr>
          <w:b/>
          <w:bCs/>
          <w:szCs w:val="26"/>
        </w:rPr>
      </w:pPr>
    </w:p>
    <w:p w14:paraId="00AC4F25" w14:textId="6E9F67C8" w:rsidR="00D654DB" w:rsidRPr="00D654DB" w:rsidRDefault="00D654DB" w:rsidP="008F316C">
      <w:pPr>
        <w:tabs>
          <w:tab w:val="left" w:leader="underscore" w:pos="7371"/>
        </w:tabs>
        <w:spacing w:before="120" w:line="300" w:lineRule="auto"/>
        <w:jc w:val="both"/>
        <w:rPr>
          <w:b/>
          <w:bCs/>
          <w:color w:val="000000" w:themeColor="text1"/>
          <w:szCs w:val="26"/>
        </w:rPr>
      </w:pPr>
      <w:r>
        <w:rPr>
          <w:b/>
          <w:bCs/>
          <w:szCs w:val="26"/>
        </w:rPr>
        <w:t xml:space="preserve">Câu </w:t>
      </w:r>
      <w:r w:rsidR="006674E7">
        <w:rPr>
          <w:b/>
          <w:bCs/>
          <w:szCs w:val="26"/>
        </w:rPr>
        <w:t>2</w:t>
      </w:r>
      <w:r>
        <w:rPr>
          <w:b/>
          <w:bCs/>
          <w:szCs w:val="26"/>
        </w:rPr>
        <w:t xml:space="preserve"> </w:t>
      </w:r>
      <w:r w:rsidRPr="007F3E92">
        <w:rPr>
          <w:b/>
          <w:color w:val="000000" w:themeColor="text1"/>
          <w:szCs w:val="26"/>
        </w:rPr>
        <w:t>(</w:t>
      </w:r>
      <w:r w:rsidR="00A52540">
        <w:rPr>
          <w:b/>
          <w:color w:val="000000" w:themeColor="text1"/>
          <w:szCs w:val="26"/>
        </w:rPr>
        <w:t>4</w:t>
      </w:r>
      <w:r w:rsidRPr="007F3E92">
        <w:rPr>
          <w:b/>
          <w:color w:val="000000" w:themeColor="text1"/>
          <w:szCs w:val="26"/>
        </w:rPr>
        <w:t xml:space="preserve"> điểm)</w:t>
      </w:r>
      <w:r w:rsidR="008F4DB7">
        <w:rPr>
          <w:b/>
          <w:color w:val="000000" w:themeColor="text1"/>
          <w:szCs w:val="26"/>
        </w:rPr>
        <w:t>:</w:t>
      </w:r>
      <w:r w:rsidRPr="007F3E92">
        <w:rPr>
          <w:b/>
          <w:color w:val="000000" w:themeColor="text1"/>
          <w:szCs w:val="26"/>
        </w:rPr>
        <w:t xml:space="preserve"> </w:t>
      </w:r>
    </w:p>
    <w:p w14:paraId="5F7A5736" w14:textId="61689443" w:rsidR="00FF33F5" w:rsidRDefault="00FF33F5" w:rsidP="008F316C">
      <w:pPr>
        <w:spacing w:before="120" w:line="300" w:lineRule="auto"/>
        <w:rPr>
          <w:b/>
          <w:bCs/>
          <w:szCs w:val="26"/>
        </w:rPr>
      </w:pPr>
      <w:r>
        <w:rPr>
          <w:b/>
          <w:bCs/>
          <w:szCs w:val="26"/>
        </w:rPr>
        <w:t>Liệt kê 6</w:t>
      </w:r>
      <w:r w:rsidR="00D654DB" w:rsidRPr="0056661F">
        <w:rPr>
          <w:b/>
          <w:bCs/>
          <w:szCs w:val="26"/>
        </w:rPr>
        <w:t xml:space="preserve"> yếu tố ảnh hưởng</w:t>
      </w:r>
      <w:r w:rsidR="00D654DB" w:rsidRPr="0056661F">
        <w:rPr>
          <w:bCs/>
          <w:szCs w:val="26"/>
        </w:rPr>
        <w:t xml:space="preserve"> đến biến thiên sinh học thường được nghiên cứu phổ biến:</w:t>
      </w:r>
      <w:r w:rsidR="00D654DB" w:rsidRPr="0056661F">
        <w:rPr>
          <w:b/>
          <w:bCs/>
          <w:szCs w:val="26"/>
        </w:rPr>
        <w:t xml:space="preserve"> </w:t>
      </w:r>
    </w:p>
    <w:p w14:paraId="40443C2E" w14:textId="36827E12" w:rsidR="00FF33F5" w:rsidRDefault="00A52540" w:rsidP="008F316C">
      <w:pPr>
        <w:spacing w:before="120" w:line="300" w:lineRule="auto"/>
        <w:rPr>
          <w:bCs/>
          <w:szCs w:val="26"/>
        </w:rPr>
      </w:pPr>
      <w:r>
        <w:rPr>
          <w:bCs/>
          <w:szCs w:val="26"/>
        </w:rPr>
        <w:lastRenderedPageBreak/>
        <w:t>(0.</w:t>
      </w:r>
      <w:r w:rsidR="00FF33F5" w:rsidRPr="00FF33F5">
        <w:rPr>
          <w:bCs/>
          <w:szCs w:val="26"/>
        </w:rPr>
        <w:t>5 điểm)</w:t>
      </w:r>
      <w:r w:rsidR="00FF33F5">
        <w:rPr>
          <w:b/>
          <w:bCs/>
          <w:szCs w:val="26"/>
        </w:rPr>
        <w:t xml:space="preserve"> </w:t>
      </w:r>
      <w:r w:rsidR="00FF33F5">
        <w:rPr>
          <w:bCs/>
          <w:szCs w:val="26"/>
        </w:rPr>
        <w:t>T</w:t>
      </w:r>
      <w:r w:rsidR="00154351">
        <w:rPr>
          <w:bCs/>
          <w:szCs w:val="26"/>
        </w:rPr>
        <w:t>uổi</w:t>
      </w:r>
    </w:p>
    <w:p w14:paraId="41D8A13A" w14:textId="6171E286" w:rsidR="00FF33F5" w:rsidRDefault="00A52540" w:rsidP="008F316C">
      <w:pPr>
        <w:spacing w:before="120" w:line="300" w:lineRule="auto"/>
        <w:rPr>
          <w:b/>
          <w:bCs/>
          <w:szCs w:val="26"/>
        </w:rPr>
      </w:pPr>
      <w:r>
        <w:rPr>
          <w:bCs/>
          <w:szCs w:val="26"/>
        </w:rPr>
        <w:t>(0.</w:t>
      </w:r>
      <w:r w:rsidR="00FF33F5" w:rsidRPr="00FF33F5">
        <w:rPr>
          <w:bCs/>
          <w:szCs w:val="26"/>
        </w:rPr>
        <w:t>5 điểm)</w:t>
      </w:r>
      <w:r w:rsidR="00FF33F5">
        <w:rPr>
          <w:b/>
          <w:bCs/>
          <w:szCs w:val="26"/>
        </w:rPr>
        <w:t xml:space="preserve"> </w:t>
      </w:r>
      <w:r w:rsidR="00FF33F5">
        <w:rPr>
          <w:bCs/>
          <w:szCs w:val="26"/>
        </w:rPr>
        <w:t>G</w:t>
      </w:r>
      <w:r w:rsidR="00FF33F5" w:rsidRPr="0056661F">
        <w:rPr>
          <w:bCs/>
          <w:szCs w:val="26"/>
        </w:rPr>
        <w:t>iới tính</w:t>
      </w:r>
    </w:p>
    <w:p w14:paraId="5E1BDCBA" w14:textId="1110E110" w:rsidR="00FF33F5" w:rsidRDefault="00A52540" w:rsidP="008F316C">
      <w:pPr>
        <w:spacing w:before="120" w:line="300" w:lineRule="auto"/>
        <w:rPr>
          <w:b/>
          <w:bCs/>
          <w:szCs w:val="26"/>
        </w:rPr>
      </w:pPr>
      <w:r>
        <w:rPr>
          <w:bCs/>
          <w:szCs w:val="26"/>
        </w:rPr>
        <w:t>(0.</w:t>
      </w:r>
      <w:r w:rsidR="00FF33F5" w:rsidRPr="00FF33F5">
        <w:rPr>
          <w:bCs/>
          <w:szCs w:val="26"/>
        </w:rPr>
        <w:t>5 điểm)</w:t>
      </w:r>
      <w:r w:rsidR="00FF33F5">
        <w:rPr>
          <w:b/>
          <w:bCs/>
          <w:szCs w:val="26"/>
        </w:rPr>
        <w:t xml:space="preserve"> </w:t>
      </w:r>
      <w:r w:rsidR="00FF33F5">
        <w:rPr>
          <w:bCs/>
          <w:szCs w:val="26"/>
        </w:rPr>
        <w:t>G</w:t>
      </w:r>
      <w:r w:rsidR="00FF33F5" w:rsidRPr="0056661F">
        <w:rPr>
          <w:bCs/>
          <w:szCs w:val="26"/>
        </w:rPr>
        <w:t>iống nòi</w:t>
      </w:r>
    </w:p>
    <w:p w14:paraId="72C674DF" w14:textId="6C6A9B3A" w:rsidR="00FF33F5" w:rsidRDefault="00A52540" w:rsidP="008F316C">
      <w:pPr>
        <w:spacing w:before="120" w:line="300" w:lineRule="auto"/>
        <w:rPr>
          <w:b/>
          <w:bCs/>
          <w:szCs w:val="26"/>
        </w:rPr>
      </w:pPr>
      <w:r>
        <w:rPr>
          <w:bCs/>
          <w:szCs w:val="26"/>
        </w:rPr>
        <w:t>(0.</w:t>
      </w:r>
      <w:r w:rsidR="00FF33F5" w:rsidRPr="00FF33F5">
        <w:rPr>
          <w:bCs/>
          <w:szCs w:val="26"/>
        </w:rPr>
        <w:t>5 điểm)</w:t>
      </w:r>
      <w:r w:rsidR="00FF33F5">
        <w:rPr>
          <w:b/>
          <w:bCs/>
          <w:szCs w:val="26"/>
        </w:rPr>
        <w:t xml:space="preserve"> </w:t>
      </w:r>
      <w:r w:rsidR="00FF33F5">
        <w:rPr>
          <w:bCs/>
          <w:szCs w:val="26"/>
        </w:rPr>
        <w:t>C</w:t>
      </w:r>
      <w:r w:rsidR="00FF33F5" w:rsidRPr="0056661F">
        <w:rPr>
          <w:bCs/>
          <w:szCs w:val="26"/>
        </w:rPr>
        <w:t>hế độ ăn</w:t>
      </w:r>
    </w:p>
    <w:p w14:paraId="3C8B8643" w14:textId="23642EF9" w:rsidR="00FF33F5" w:rsidRDefault="00A52540" w:rsidP="008F316C">
      <w:pPr>
        <w:spacing w:before="120" w:line="300" w:lineRule="auto"/>
        <w:rPr>
          <w:b/>
          <w:bCs/>
          <w:szCs w:val="26"/>
        </w:rPr>
      </w:pPr>
      <w:r>
        <w:rPr>
          <w:bCs/>
          <w:szCs w:val="26"/>
        </w:rPr>
        <w:t>(0.</w:t>
      </w:r>
      <w:r w:rsidR="00FF33F5" w:rsidRPr="00FF33F5">
        <w:rPr>
          <w:bCs/>
          <w:szCs w:val="26"/>
        </w:rPr>
        <w:t>5 điểm)</w:t>
      </w:r>
      <w:r w:rsidR="00FF33F5">
        <w:rPr>
          <w:b/>
          <w:bCs/>
          <w:szCs w:val="26"/>
        </w:rPr>
        <w:t xml:space="preserve"> </w:t>
      </w:r>
      <w:r w:rsidR="00FF33F5">
        <w:rPr>
          <w:bCs/>
          <w:szCs w:val="26"/>
        </w:rPr>
        <w:t>C</w:t>
      </w:r>
      <w:r w:rsidR="00FF33F5" w:rsidRPr="0056661F">
        <w:rPr>
          <w:bCs/>
          <w:szCs w:val="26"/>
        </w:rPr>
        <w:t>hế độ sinh hoạt</w:t>
      </w:r>
    </w:p>
    <w:p w14:paraId="6D64F1FD" w14:textId="7F7C3D2B" w:rsidR="00D654DB" w:rsidRPr="0056661F" w:rsidRDefault="00A52540" w:rsidP="008F316C">
      <w:pPr>
        <w:spacing w:before="120" w:line="300" w:lineRule="auto"/>
        <w:rPr>
          <w:bCs/>
          <w:szCs w:val="26"/>
        </w:rPr>
      </w:pPr>
      <w:r>
        <w:rPr>
          <w:bCs/>
          <w:szCs w:val="26"/>
        </w:rPr>
        <w:t>(0.</w:t>
      </w:r>
      <w:r w:rsidR="00FF33F5" w:rsidRPr="00FF33F5">
        <w:rPr>
          <w:bCs/>
          <w:szCs w:val="26"/>
        </w:rPr>
        <w:t>5 điểm)</w:t>
      </w:r>
      <w:r w:rsidR="00FF33F5">
        <w:rPr>
          <w:bCs/>
          <w:szCs w:val="26"/>
        </w:rPr>
        <w:t xml:space="preserve"> Tập luyện, thai kỳ</w:t>
      </w:r>
    </w:p>
    <w:p w14:paraId="54A475EA" w14:textId="4D309C8A" w:rsidR="00D654DB" w:rsidRDefault="00D654DB" w:rsidP="008F316C">
      <w:pPr>
        <w:spacing w:before="120" w:line="300" w:lineRule="auto"/>
        <w:rPr>
          <w:bCs/>
          <w:szCs w:val="26"/>
        </w:rPr>
      </w:pPr>
      <w:r w:rsidRPr="0056661F">
        <w:rPr>
          <w:bCs/>
          <w:szCs w:val="26"/>
        </w:rPr>
        <w:t>(1</w:t>
      </w:r>
      <w:r w:rsidR="00FF33F5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 w:rsidR="00FF33F5"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 w:rsidR="00A52540">
        <w:rPr>
          <w:b/>
          <w:bCs/>
          <w:szCs w:val="26"/>
        </w:rPr>
        <w:t>Phân tích ảnh hưởng của 2</w:t>
      </w:r>
      <w:r w:rsidRPr="0056661F">
        <w:rPr>
          <w:b/>
          <w:bCs/>
          <w:szCs w:val="26"/>
        </w:rPr>
        <w:t xml:space="preserve"> yếu tố</w:t>
      </w:r>
      <w:r w:rsidRPr="0056661F">
        <w:rPr>
          <w:bCs/>
          <w:szCs w:val="26"/>
        </w:rPr>
        <w:t xml:space="preserve"> biến thiên sinh học đã chọn. </w:t>
      </w:r>
    </w:p>
    <w:p w14:paraId="5CF24607" w14:textId="77777777" w:rsidR="008F316C" w:rsidRPr="0056661F" w:rsidRDefault="008F316C" w:rsidP="008F316C">
      <w:pPr>
        <w:spacing w:before="120" w:line="300" w:lineRule="auto"/>
        <w:rPr>
          <w:bCs/>
          <w:szCs w:val="26"/>
        </w:rPr>
      </w:pPr>
    </w:p>
    <w:p w14:paraId="1AAC18C6" w14:textId="77777777" w:rsidR="004073F4" w:rsidRDefault="004073F4" w:rsidP="008F316C">
      <w:pPr>
        <w:pStyle w:val="ListParagraph"/>
        <w:numPr>
          <w:ilvl w:val="0"/>
          <w:numId w:val="7"/>
        </w:numPr>
        <w:tabs>
          <w:tab w:val="center" w:pos="2835"/>
          <w:tab w:val="center" w:pos="7655"/>
        </w:tabs>
        <w:spacing w:before="120" w:line="300" w:lineRule="auto"/>
        <w:ind w:left="425" w:hanging="425"/>
        <w:contextualSpacing w:val="0"/>
        <w:rPr>
          <w:b/>
          <w:iCs/>
        </w:rPr>
      </w:pPr>
      <w:r>
        <w:rPr>
          <w:b/>
          <w:iCs/>
        </w:rPr>
        <w:t>Phần thực hành</w:t>
      </w:r>
    </w:p>
    <w:p w14:paraId="14AAEBE6" w14:textId="77777777" w:rsidR="004073F4" w:rsidRPr="00D654DB" w:rsidRDefault="004073F4" w:rsidP="008F316C">
      <w:pPr>
        <w:tabs>
          <w:tab w:val="left" w:leader="underscore" w:pos="7371"/>
        </w:tabs>
        <w:spacing w:before="120" w:line="300" w:lineRule="auto"/>
        <w:jc w:val="both"/>
        <w:rPr>
          <w:b/>
          <w:bCs/>
          <w:color w:val="000000" w:themeColor="text1"/>
          <w:szCs w:val="26"/>
        </w:rPr>
      </w:pPr>
      <w:r w:rsidRPr="0056661F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 xml:space="preserve">1 </w:t>
      </w:r>
      <w:r w:rsidRPr="007F3E92">
        <w:rPr>
          <w:b/>
          <w:color w:val="000000" w:themeColor="text1"/>
          <w:szCs w:val="26"/>
        </w:rPr>
        <w:t>(</w:t>
      </w:r>
      <w:r>
        <w:rPr>
          <w:b/>
          <w:color w:val="000000" w:themeColor="text1"/>
          <w:szCs w:val="26"/>
        </w:rPr>
        <w:t>6</w:t>
      </w:r>
      <w:r w:rsidRPr="007F3E92">
        <w:rPr>
          <w:b/>
          <w:color w:val="000000" w:themeColor="text1"/>
          <w:szCs w:val="26"/>
        </w:rPr>
        <w:t xml:space="preserve"> điểm)</w:t>
      </w:r>
      <w:r>
        <w:rPr>
          <w:b/>
          <w:color w:val="000000" w:themeColor="text1"/>
          <w:szCs w:val="26"/>
        </w:rPr>
        <w:t>:</w:t>
      </w:r>
      <w:r w:rsidRPr="007F3E92">
        <w:rPr>
          <w:b/>
          <w:color w:val="000000" w:themeColor="text1"/>
          <w:szCs w:val="26"/>
        </w:rPr>
        <w:t xml:space="preserve"> </w:t>
      </w:r>
    </w:p>
    <w:p w14:paraId="7C28866E" w14:textId="77777777" w:rsidR="004073F4" w:rsidRDefault="004073F4" w:rsidP="008F316C">
      <w:pPr>
        <w:spacing w:before="120" w:after="120" w:line="300" w:lineRule="auto"/>
        <w:rPr>
          <w:b/>
          <w:szCs w:val="26"/>
        </w:rPr>
      </w:pPr>
      <w:r>
        <w:rPr>
          <w:b/>
          <w:szCs w:val="26"/>
        </w:rPr>
        <w:t>Các bước thực hiện nội kiểm tra chất lượng xét nghiệm vi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582"/>
        <w:gridCol w:w="5517"/>
        <w:gridCol w:w="856"/>
      </w:tblGrid>
      <w:tr w:rsidR="004073F4" w14:paraId="611DB361" w14:textId="77777777" w:rsidTr="0039523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CC9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FA8E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Nội dung kiểm tra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E3C3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Nội dung thực hiện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94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Điểm</w:t>
            </w:r>
          </w:p>
        </w:tc>
      </w:tr>
      <w:tr w:rsidR="004073F4" w14:paraId="1729B5B3" w14:textId="77777777" w:rsidTr="0039523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8A4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5B54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Chất lượng thiết bị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7791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Phải tiến hành định kỳ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52F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4A91D84E" w14:textId="77777777" w:rsidTr="00395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24A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B0EC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45C4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Bảo dưỡng, bảo trì theo khuyến cáo của nhà sản xuất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6FF4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37ADFB9F" w14:textId="77777777" w:rsidTr="0039523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B21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162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Chất lượng môi trường nuôi cấy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97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Đối với môi trường tự pha chế từ các nguyên liệu cơ bản dưới dạng bột khô thương mại: tuân thủ các SOP pha chế, SOP kiểm tra chất lượng, SOP đóng gói, bảo quản,…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B7E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280CC844" w14:textId="77777777" w:rsidTr="00395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DD5A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9053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6B1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Đối với môi trường pha sẵn do các công ty thương mại cung cấp: kiểm tra ngày sản xuất, ngày hết hạn, số lô, điều kiện bảo quản,…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FCA3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2437FE71" w14:textId="77777777" w:rsidTr="0039523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A462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089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Chất lượng kháng sinh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2DAC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Kiểm tra chất lượng hoạt tính của đĩa kháng sinh (antibiotic-disc) bằng các chủng chuẩn theo quy định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19FD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48EBC36F" w14:textId="77777777" w:rsidTr="00395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E86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4A5F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E120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Bảo quản đĩa kháng sinh trong hộp riêng, kín, khô ráo, cất giữ trong tủ mát hoặc tủ âm, theo khuyến cáo của nhà sản xuất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E76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79E4ECA0" w14:textId="77777777" w:rsidTr="0039523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4681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79CA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Chất lượng thuốc nhuộm, thuốc thử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F354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Kiểm tra mỗi lô thuốc nhuộm bằng chứng dương và chứng âm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B927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  <w:tr w:rsidR="004073F4" w14:paraId="0E89340C" w14:textId="77777777" w:rsidTr="00395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9FB3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6D52" w14:textId="77777777" w:rsidR="004073F4" w:rsidRDefault="004073F4" w:rsidP="00395239">
            <w:pPr>
              <w:rPr>
                <w:bCs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ADB9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Kiểm tra mỗi lô thuốc thử định kỳ hàng ngày, hàng tuần hoặc mỗi khi sử dụng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7E6" w14:textId="77777777" w:rsidR="004073F4" w:rsidRDefault="004073F4" w:rsidP="00395239">
            <w:pPr>
              <w:tabs>
                <w:tab w:val="left" w:leader="underscore" w:pos="7371"/>
              </w:tabs>
              <w:spacing w:before="120" w:after="120" w:line="300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0.75</w:t>
            </w:r>
          </w:p>
        </w:tc>
      </w:tr>
    </w:tbl>
    <w:p w14:paraId="409E7166" w14:textId="77777777" w:rsidR="004073F4" w:rsidRPr="0056661F" w:rsidRDefault="004073F4" w:rsidP="004073F4">
      <w:pPr>
        <w:spacing w:before="120" w:line="300" w:lineRule="auto"/>
        <w:rPr>
          <w:b/>
          <w:bCs/>
          <w:szCs w:val="26"/>
        </w:rPr>
      </w:pPr>
    </w:p>
    <w:p w14:paraId="19712302" w14:textId="77777777" w:rsidR="004073F4" w:rsidRPr="00D654DB" w:rsidRDefault="004073F4" w:rsidP="004073F4">
      <w:pPr>
        <w:tabs>
          <w:tab w:val="left" w:leader="underscore" w:pos="7371"/>
        </w:tabs>
        <w:spacing w:after="120" w:line="300" w:lineRule="auto"/>
        <w:jc w:val="both"/>
        <w:rPr>
          <w:b/>
          <w:bCs/>
          <w:color w:val="000000" w:themeColor="text1"/>
          <w:szCs w:val="26"/>
        </w:rPr>
      </w:pPr>
      <w:r>
        <w:rPr>
          <w:b/>
          <w:bCs/>
          <w:szCs w:val="26"/>
        </w:rPr>
        <w:t>Câu 2</w:t>
      </w:r>
      <w:r w:rsidRPr="007F3E92">
        <w:rPr>
          <w:b/>
          <w:bCs/>
          <w:color w:val="000000" w:themeColor="text1"/>
          <w:szCs w:val="26"/>
        </w:rPr>
        <w:t xml:space="preserve"> </w:t>
      </w:r>
      <w:r w:rsidRPr="007F3E92">
        <w:rPr>
          <w:b/>
          <w:color w:val="000000" w:themeColor="text1"/>
          <w:szCs w:val="26"/>
        </w:rPr>
        <w:t>(</w:t>
      </w:r>
      <w:r>
        <w:rPr>
          <w:b/>
          <w:color w:val="000000" w:themeColor="text1"/>
          <w:szCs w:val="26"/>
        </w:rPr>
        <w:t>4</w:t>
      </w:r>
      <w:r w:rsidRPr="007F3E92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Cs w:val="26"/>
        </w:rPr>
        <w:t>điểm):</w:t>
      </w:r>
    </w:p>
    <w:p w14:paraId="2458CC1C" w14:textId="77777777" w:rsidR="004073F4" w:rsidRPr="0056661F" w:rsidRDefault="004073F4" w:rsidP="004073F4">
      <w:pPr>
        <w:spacing w:before="120" w:after="120" w:line="300" w:lineRule="auto"/>
        <w:rPr>
          <w:b/>
          <w:bCs/>
          <w:szCs w:val="26"/>
        </w:rPr>
      </w:pPr>
      <w:r>
        <w:rPr>
          <w:b/>
          <w:bCs/>
          <w:szCs w:val="26"/>
        </w:rPr>
        <w:t>Các hoạt động của g</w:t>
      </w:r>
      <w:r w:rsidRPr="0056661F">
        <w:rPr>
          <w:b/>
          <w:bCs/>
          <w:szCs w:val="26"/>
        </w:rPr>
        <w:t>iai đoạn sau xét nghiệm:</w:t>
      </w:r>
    </w:p>
    <w:p w14:paraId="7D9B137A" w14:textId="77777777" w:rsidR="004073F4" w:rsidRPr="0056661F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(0.5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Xuất kết quả xét nghiệm</w:t>
      </w:r>
    </w:p>
    <w:p w14:paraId="41473032" w14:textId="77777777" w:rsidR="004073F4" w:rsidRPr="0056661F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(0.</w:t>
      </w:r>
      <w:r w:rsidRPr="0056661F">
        <w:rPr>
          <w:bCs/>
          <w:szCs w:val="26"/>
        </w:rPr>
        <w:t>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Biện luận/ diễn giải kết quả</w:t>
      </w:r>
    </w:p>
    <w:p w14:paraId="6310D830" w14:textId="77777777" w:rsidR="004073F4" w:rsidRPr="0056661F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(0.</w:t>
      </w:r>
      <w:r w:rsidRPr="0056661F">
        <w:rPr>
          <w:bCs/>
          <w:szCs w:val="26"/>
        </w:rPr>
        <w:t>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Phê duyệt và trả kết quả</w:t>
      </w:r>
    </w:p>
    <w:p w14:paraId="1842841A" w14:textId="77777777" w:rsidR="004073F4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(0.</w:t>
      </w:r>
      <w:r w:rsidRPr="0056661F">
        <w:rPr>
          <w:bCs/>
          <w:szCs w:val="26"/>
        </w:rPr>
        <w:t>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Lưu kết quả</w:t>
      </w:r>
    </w:p>
    <w:p w14:paraId="4AD2AB0B" w14:textId="77777777" w:rsidR="004073F4" w:rsidRPr="0056661F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(0.</w:t>
      </w:r>
      <w:r w:rsidRPr="0056661F">
        <w:rPr>
          <w:bCs/>
          <w:szCs w:val="26"/>
        </w:rPr>
        <w:t>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Lưu trữ và xử lý nghiệm phẩm</w:t>
      </w:r>
    </w:p>
    <w:p w14:paraId="0EF8976C" w14:textId="77777777" w:rsidR="004073F4" w:rsidRPr="0056661F" w:rsidRDefault="004073F4" w:rsidP="004073F4">
      <w:pPr>
        <w:spacing w:before="120" w:after="120" w:line="300" w:lineRule="auto"/>
        <w:rPr>
          <w:bCs/>
          <w:szCs w:val="26"/>
        </w:rPr>
      </w:pPr>
      <w:r>
        <w:rPr>
          <w:bCs/>
          <w:szCs w:val="26"/>
        </w:rPr>
        <w:t>(1.5</w:t>
      </w:r>
      <w:r w:rsidRPr="005528EF">
        <w:rPr>
          <w:bCs/>
          <w:szCs w:val="26"/>
        </w:rPr>
        <w:t xml:space="preserve"> </w:t>
      </w:r>
      <w:r w:rsidRPr="0056661F">
        <w:rPr>
          <w:bCs/>
          <w:szCs w:val="26"/>
        </w:rPr>
        <w:t>đ</w:t>
      </w:r>
      <w:r>
        <w:rPr>
          <w:bCs/>
          <w:szCs w:val="26"/>
        </w:rPr>
        <w:t>iểm</w:t>
      </w:r>
      <w:r w:rsidRPr="0056661F">
        <w:rPr>
          <w:bCs/>
          <w:szCs w:val="26"/>
        </w:rPr>
        <w:t xml:space="preserve">) </w:t>
      </w:r>
      <w:r>
        <w:rPr>
          <w:bCs/>
          <w:szCs w:val="26"/>
        </w:rPr>
        <w:t>Chọn 1 hoạt động và nêu các biện pháp đảm bảo chất lượng cho hoạt động đó.</w:t>
      </w:r>
    </w:p>
    <w:p w14:paraId="6B127E23" w14:textId="77777777" w:rsidR="00A37612" w:rsidRDefault="00A37612" w:rsidP="00D654DB">
      <w:pPr>
        <w:tabs>
          <w:tab w:val="left" w:leader="underscore" w:pos="7371"/>
        </w:tabs>
        <w:spacing w:after="120" w:line="300" w:lineRule="auto"/>
        <w:jc w:val="both"/>
        <w:rPr>
          <w:b/>
          <w:bCs/>
          <w:szCs w:val="26"/>
        </w:rPr>
      </w:pPr>
    </w:p>
    <w:p w14:paraId="2C1D484B" w14:textId="5ECDA533" w:rsidR="00CA34AB" w:rsidRPr="00CA34AB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E70E26">
        <w:rPr>
          <w:i/>
          <w:iCs/>
        </w:rPr>
        <w:t>30</w:t>
      </w:r>
      <w:r w:rsidR="00A52540">
        <w:rPr>
          <w:i/>
          <w:iCs/>
        </w:rPr>
        <w:t>/11/2021</w:t>
      </w:r>
      <w:r w:rsidRPr="00CA34AB">
        <w:rPr>
          <w:i/>
          <w:iCs/>
        </w:rPr>
        <w:tab/>
      </w:r>
    </w:p>
    <w:p w14:paraId="19CFA4E2" w14:textId="6DF8FB55" w:rsidR="00364A6F" w:rsidRDefault="00364A6F" w:rsidP="00E73B62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7F3E92">
        <w:t xml:space="preserve"> </w:t>
      </w:r>
      <w:r w:rsidR="008F316C">
        <w:t>TS. Trần Hữu Tâm</w:t>
      </w:r>
    </w:p>
    <w:p w14:paraId="7CE4BD3E" w14:textId="5F31EFF6" w:rsidR="00CA34AB" w:rsidRPr="00CA34AB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69EB1720" w:rsidR="00CA34AB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E70E26">
        <w:rPr>
          <w:i/>
          <w:iCs/>
        </w:rPr>
        <w:t>01/12/2021</w:t>
      </w:r>
    </w:p>
    <w:p w14:paraId="6C1C6CD1" w14:textId="3F81DB76" w:rsidR="00364A6F" w:rsidRPr="00E70E26" w:rsidRDefault="00364A6F" w:rsidP="00E73B62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E70E26">
        <w:rPr>
          <w:b/>
          <w:bCs/>
        </w:rPr>
        <w:t xml:space="preserve"> </w:t>
      </w:r>
      <w:r w:rsidR="00E70E26">
        <w:t>Lý Thị Phương Hoa</w:t>
      </w:r>
    </w:p>
    <w:p w14:paraId="2E34F8EF" w14:textId="77777777" w:rsidR="00E84FEF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3F4D" w14:textId="77777777" w:rsidR="00A739EE" w:rsidRDefault="00A739EE" w:rsidP="00076A35">
      <w:r>
        <w:separator/>
      </w:r>
    </w:p>
  </w:endnote>
  <w:endnote w:type="continuationSeparator" w:id="0">
    <w:p w14:paraId="5C23600F" w14:textId="77777777" w:rsidR="00A739EE" w:rsidRDefault="00A739E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25F0" w14:textId="77777777" w:rsidR="00A739EE" w:rsidRDefault="00A739EE" w:rsidP="00076A35">
      <w:r>
        <w:separator/>
      </w:r>
    </w:p>
  </w:footnote>
  <w:footnote w:type="continuationSeparator" w:id="0">
    <w:p w14:paraId="361495D5" w14:textId="77777777" w:rsidR="00A739EE" w:rsidRDefault="00A739E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E4C"/>
    <w:multiLevelType w:val="hybridMultilevel"/>
    <w:tmpl w:val="0ECA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EFF"/>
    <w:multiLevelType w:val="hybridMultilevel"/>
    <w:tmpl w:val="01AC9078"/>
    <w:lvl w:ilvl="0" w:tplc="324286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16B4"/>
    <w:multiLevelType w:val="hybridMultilevel"/>
    <w:tmpl w:val="15D4E8C0"/>
    <w:lvl w:ilvl="0" w:tplc="8B246E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346"/>
    <w:multiLevelType w:val="multilevel"/>
    <w:tmpl w:val="684A7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446F2048"/>
    <w:multiLevelType w:val="hybridMultilevel"/>
    <w:tmpl w:val="5EE04D08"/>
    <w:lvl w:ilvl="0" w:tplc="9D7644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6098"/>
    <w:multiLevelType w:val="hybridMultilevel"/>
    <w:tmpl w:val="7E609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02A"/>
    <w:multiLevelType w:val="hybridMultilevel"/>
    <w:tmpl w:val="E5C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C6624"/>
    <w:multiLevelType w:val="hybridMultilevel"/>
    <w:tmpl w:val="6F0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0736"/>
    <w:rsid w:val="00051AE0"/>
    <w:rsid w:val="00075768"/>
    <w:rsid w:val="000761FE"/>
    <w:rsid w:val="00076A35"/>
    <w:rsid w:val="00095344"/>
    <w:rsid w:val="0009683B"/>
    <w:rsid w:val="0013547C"/>
    <w:rsid w:val="00141901"/>
    <w:rsid w:val="00154351"/>
    <w:rsid w:val="00162296"/>
    <w:rsid w:val="00225D3B"/>
    <w:rsid w:val="002260E2"/>
    <w:rsid w:val="00250BA8"/>
    <w:rsid w:val="00254034"/>
    <w:rsid w:val="00257CF5"/>
    <w:rsid w:val="002C2161"/>
    <w:rsid w:val="00302409"/>
    <w:rsid w:val="00305A48"/>
    <w:rsid w:val="00364A6F"/>
    <w:rsid w:val="003677F8"/>
    <w:rsid w:val="00384C82"/>
    <w:rsid w:val="00393F48"/>
    <w:rsid w:val="00403868"/>
    <w:rsid w:val="00406FBB"/>
    <w:rsid w:val="004073F4"/>
    <w:rsid w:val="004418BA"/>
    <w:rsid w:val="00477286"/>
    <w:rsid w:val="004A1227"/>
    <w:rsid w:val="004C0CBC"/>
    <w:rsid w:val="005046D7"/>
    <w:rsid w:val="00511A40"/>
    <w:rsid w:val="005528EF"/>
    <w:rsid w:val="0058373A"/>
    <w:rsid w:val="005C343D"/>
    <w:rsid w:val="005F455C"/>
    <w:rsid w:val="006674E7"/>
    <w:rsid w:val="00681B43"/>
    <w:rsid w:val="006B57ED"/>
    <w:rsid w:val="006C3E61"/>
    <w:rsid w:val="006C47FD"/>
    <w:rsid w:val="006E30E0"/>
    <w:rsid w:val="0072312D"/>
    <w:rsid w:val="00747F34"/>
    <w:rsid w:val="007642AF"/>
    <w:rsid w:val="007C0E85"/>
    <w:rsid w:val="007F3E92"/>
    <w:rsid w:val="00812262"/>
    <w:rsid w:val="008274FF"/>
    <w:rsid w:val="00863F23"/>
    <w:rsid w:val="008704AA"/>
    <w:rsid w:val="00871255"/>
    <w:rsid w:val="00884FB5"/>
    <w:rsid w:val="008B3402"/>
    <w:rsid w:val="008C7EFD"/>
    <w:rsid w:val="008F316C"/>
    <w:rsid w:val="008F4DB7"/>
    <w:rsid w:val="00907007"/>
    <w:rsid w:val="00926CD6"/>
    <w:rsid w:val="00952357"/>
    <w:rsid w:val="009634D6"/>
    <w:rsid w:val="00975343"/>
    <w:rsid w:val="009803F8"/>
    <w:rsid w:val="009A2AF1"/>
    <w:rsid w:val="009A465A"/>
    <w:rsid w:val="009B69C6"/>
    <w:rsid w:val="009C3502"/>
    <w:rsid w:val="009E0617"/>
    <w:rsid w:val="00A01DE8"/>
    <w:rsid w:val="00A04E8E"/>
    <w:rsid w:val="00A3242F"/>
    <w:rsid w:val="00A37612"/>
    <w:rsid w:val="00A44C35"/>
    <w:rsid w:val="00A473CA"/>
    <w:rsid w:val="00A52540"/>
    <w:rsid w:val="00A64487"/>
    <w:rsid w:val="00A66D58"/>
    <w:rsid w:val="00A739EE"/>
    <w:rsid w:val="00A97788"/>
    <w:rsid w:val="00AA2F51"/>
    <w:rsid w:val="00AB21DD"/>
    <w:rsid w:val="00AD50B8"/>
    <w:rsid w:val="00AF0AC6"/>
    <w:rsid w:val="00B407F1"/>
    <w:rsid w:val="00B50953"/>
    <w:rsid w:val="00B61BCD"/>
    <w:rsid w:val="00BB5E7A"/>
    <w:rsid w:val="00C27270"/>
    <w:rsid w:val="00C350AB"/>
    <w:rsid w:val="00C6114D"/>
    <w:rsid w:val="00C72B4C"/>
    <w:rsid w:val="00C73118"/>
    <w:rsid w:val="00CA34AB"/>
    <w:rsid w:val="00CA377C"/>
    <w:rsid w:val="00CB5AC6"/>
    <w:rsid w:val="00D204EB"/>
    <w:rsid w:val="00D654DB"/>
    <w:rsid w:val="00DA1B0F"/>
    <w:rsid w:val="00DA7163"/>
    <w:rsid w:val="00DC5876"/>
    <w:rsid w:val="00DE17E5"/>
    <w:rsid w:val="00DE2A36"/>
    <w:rsid w:val="00E34400"/>
    <w:rsid w:val="00E557EC"/>
    <w:rsid w:val="00E70E26"/>
    <w:rsid w:val="00E73B62"/>
    <w:rsid w:val="00E84FEF"/>
    <w:rsid w:val="00E8565B"/>
    <w:rsid w:val="00EB419F"/>
    <w:rsid w:val="00ED6F8A"/>
    <w:rsid w:val="00EF5970"/>
    <w:rsid w:val="00F01750"/>
    <w:rsid w:val="00F23F7C"/>
    <w:rsid w:val="00F27E65"/>
    <w:rsid w:val="00F67DD2"/>
    <w:rsid w:val="00F74100"/>
    <w:rsid w:val="00F76816"/>
    <w:rsid w:val="00F93402"/>
    <w:rsid w:val="00FD6AF8"/>
    <w:rsid w:val="00FF33F5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  <w:style w:type="table" w:customStyle="1" w:styleId="TableGrid1">
    <w:name w:val="Table Grid1"/>
    <w:basedOn w:val="TableNormal"/>
    <w:next w:val="TableGrid"/>
    <w:uiPriority w:val="59"/>
    <w:rsid w:val="00393F4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dcterms:created xsi:type="dcterms:W3CDTF">2021-12-02T10:44:00Z</dcterms:created>
  <dcterms:modified xsi:type="dcterms:W3CDTF">2021-12-02T10:44:00Z</dcterms:modified>
</cp:coreProperties>
</file>