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C84199" w:rsidRPr="00BF0570" w14:paraId="41643B2B" w14:textId="77777777" w:rsidTr="00343B82">
        <w:tc>
          <w:tcPr>
            <w:tcW w:w="5505" w:type="dxa"/>
            <w:gridSpan w:val="2"/>
          </w:tcPr>
          <w:p w14:paraId="74B44D62" w14:textId="77777777" w:rsidR="00C84199" w:rsidRPr="00BF0570" w:rsidRDefault="00C84199" w:rsidP="00343B82">
            <w:pPr>
              <w:jc w:val="both"/>
              <w:rPr>
                <w:sz w:val="24"/>
              </w:rPr>
            </w:pPr>
            <w:r w:rsidRPr="00BF0570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4409A74E" w14:textId="77777777" w:rsidR="00C84199" w:rsidRPr="00BF0570" w:rsidRDefault="00C84199" w:rsidP="00343B82">
            <w:pPr>
              <w:jc w:val="both"/>
              <w:rPr>
                <w:b/>
                <w:bCs/>
                <w:sz w:val="24"/>
              </w:rPr>
            </w:pPr>
            <w:r w:rsidRPr="00BF0570">
              <w:rPr>
                <w:b/>
                <w:bCs/>
                <w:sz w:val="24"/>
              </w:rPr>
              <w:t>ĐÁP ÁN KẾT THÚC HỌC PHẦN</w:t>
            </w:r>
          </w:p>
        </w:tc>
      </w:tr>
      <w:tr w:rsidR="00C84199" w:rsidRPr="00BF0570" w14:paraId="6CADD5FF" w14:textId="77777777" w:rsidTr="00343B82">
        <w:tc>
          <w:tcPr>
            <w:tcW w:w="5949" w:type="dxa"/>
            <w:gridSpan w:val="4"/>
          </w:tcPr>
          <w:p w14:paraId="3D3EC6AD" w14:textId="77777777" w:rsidR="00C84199" w:rsidRPr="00BF0570" w:rsidRDefault="00C84199" w:rsidP="00343B82">
            <w:pPr>
              <w:spacing w:before="60"/>
              <w:jc w:val="both"/>
              <w:rPr>
                <w:b/>
                <w:sz w:val="24"/>
              </w:rPr>
            </w:pPr>
            <w:r w:rsidRPr="00BF0570">
              <w:rPr>
                <w:b/>
                <w:color w:val="FF0000"/>
                <w:sz w:val="24"/>
              </w:rPr>
              <w:t>KHOA XÃ HỘI NHÂN VĂN</w:t>
            </w:r>
          </w:p>
        </w:tc>
        <w:tc>
          <w:tcPr>
            <w:tcW w:w="1003" w:type="dxa"/>
          </w:tcPr>
          <w:p w14:paraId="2C589D76" w14:textId="77777777" w:rsidR="00C84199" w:rsidRPr="00BF0570" w:rsidRDefault="00C84199" w:rsidP="00343B82">
            <w:pPr>
              <w:spacing w:before="60"/>
              <w:jc w:val="both"/>
              <w:rPr>
                <w:sz w:val="24"/>
              </w:rPr>
            </w:pPr>
            <w:r w:rsidRPr="00BF0570"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5E9D7DB3" w14:textId="77777777" w:rsidR="00C84199" w:rsidRPr="00BF0570" w:rsidRDefault="00C84199" w:rsidP="00343B82">
            <w:pPr>
              <w:spacing w:before="6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5AEC20F4" w14:textId="77777777" w:rsidR="00C84199" w:rsidRPr="00BF0570" w:rsidRDefault="00C84199" w:rsidP="00343B82">
            <w:pPr>
              <w:spacing w:before="60"/>
              <w:jc w:val="both"/>
              <w:rPr>
                <w:sz w:val="24"/>
              </w:rPr>
            </w:pPr>
            <w:r w:rsidRPr="00BF0570"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2FB9242E" w14:textId="77777777" w:rsidR="00C84199" w:rsidRPr="00BF0570" w:rsidRDefault="00C84199" w:rsidP="00343B82">
            <w:pPr>
              <w:spacing w:before="60"/>
              <w:jc w:val="both"/>
              <w:rPr>
                <w:b/>
                <w:bCs/>
                <w:sz w:val="24"/>
              </w:rPr>
            </w:pPr>
            <w:r w:rsidRPr="00BF0570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BF0570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C84199" w:rsidRPr="00BF0570" w14:paraId="0C1D7351" w14:textId="77777777" w:rsidTr="00343B82">
        <w:tc>
          <w:tcPr>
            <w:tcW w:w="1973" w:type="dxa"/>
            <w:vAlign w:val="center"/>
          </w:tcPr>
          <w:p w14:paraId="63F776F2" w14:textId="77777777" w:rsidR="00C84199" w:rsidRPr="00BF0570" w:rsidRDefault="00C84199" w:rsidP="00343B82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Mã học phần:</w:t>
            </w:r>
          </w:p>
        </w:tc>
        <w:tc>
          <w:tcPr>
            <w:tcW w:w="4979" w:type="dxa"/>
            <w:gridSpan w:val="4"/>
            <w:vAlign w:val="center"/>
          </w:tcPr>
          <w:p w14:paraId="279AFD8E" w14:textId="77777777" w:rsidR="00C84199" w:rsidRPr="00BF0570" w:rsidRDefault="00C84199" w:rsidP="00343B82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BF0570">
              <w:rPr>
                <w:sz w:val="24"/>
              </w:rPr>
              <w:t xml:space="preserve">                      Tên</w:t>
            </w:r>
            <w:r>
              <w:rPr>
                <w:sz w:val="24"/>
              </w:rPr>
              <w:t xml:space="preserve"> </w:t>
            </w:r>
            <w:r w:rsidRPr="00BF0570">
              <w:rPr>
                <w:sz w:val="24"/>
              </w:rPr>
              <w:t xml:space="preserve">học phần: </w:t>
            </w:r>
            <w:r>
              <w:rPr>
                <w:sz w:val="24"/>
              </w:rPr>
              <w:t>Lịch sử</w:t>
            </w:r>
            <w:r w:rsidRPr="00BF0570">
              <w:rPr>
                <w:sz w:val="24"/>
              </w:rPr>
              <w:t xml:space="preserve"> Nhật Bản</w:t>
            </w:r>
          </w:p>
        </w:tc>
        <w:tc>
          <w:tcPr>
            <w:tcW w:w="1829" w:type="dxa"/>
            <w:gridSpan w:val="4"/>
            <w:vAlign w:val="center"/>
          </w:tcPr>
          <w:p w14:paraId="7FFDE9AD" w14:textId="77777777" w:rsidR="00C84199" w:rsidRPr="00BF0570" w:rsidRDefault="00C84199" w:rsidP="00343B82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Tín chỉ: 02</w:t>
            </w:r>
          </w:p>
        </w:tc>
        <w:tc>
          <w:tcPr>
            <w:tcW w:w="1420" w:type="dxa"/>
            <w:gridSpan w:val="2"/>
            <w:vAlign w:val="center"/>
          </w:tcPr>
          <w:p w14:paraId="4AFAA1C9" w14:textId="77777777" w:rsidR="00C84199" w:rsidRPr="00BF0570" w:rsidRDefault="00C84199" w:rsidP="00343B82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Khóa: 2</w:t>
            </w:r>
            <w:r>
              <w:rPr>
                <w:spacing w:val="-4"/>
                <w:sz w:val="24"/>
              </w:rPr>
              <w:t>5</w:t>
            </w:r>
          </w:p>
        </w:tc>
      </w:tr>
      <w:tr w:rsidR="00C84199" w:rsidRPr="00BF0570" w14:paraId="21A4C512" w14:textId="77777777" w:rsidTr="00343B82">
        <w:tc>
          <w:tcPr>
            <w:tcW w:w="1973" w:type="dxa"/>
          </w:tcPr>
          <w:p w14:paraId="60DD8EFD" w14:textId="77777777" w:rsidR="00C84199" w:rsidRPr="00BF0570" w:rsidRDefault="00C84199" w:rsidP="00343B82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2EC37254" w14:textId="77777777" w:rsidR="00C84199" w:rsidRPr="00BF0570" w:rsidRDefault="00C84199" w:rsidP="00343B82">
            <w:pPr>
              <w:spacing w:before="120" w:after="60"/>
              <w:ind w:left="-57" w:right="-57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……………………………………..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1B05C201" w14:textId="77777777" w:rsidR="00C84199" w:rsidRPr="00BF0570" w:rsidRDefault="00C84199" w:rsidP="00343B82">
            <w:pPr>
              <w:spacing w:before="120" w:after="60"/>
              <w:ind w:left="-57" w:right="-57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46F070C3" w14:textId="5A3BA188" w:rsidR="00C84199" w:rsidRPr="00BF0570" w:rsidRDefault="00C84199" w:rsidP="00343B82">
            <w:pPr>
              <w:spacing w:before="120" w:after="60"/>
              <w:ind w:left="-57" w:right="-57"/>
              <w:jc w:val="both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1122BEDC" w14:textId="77777777" w:rsidR="00C84199" w:rsidRPr="00BF0570" w:rsidRDefault="00C84199" w:rsidP="00343B82">
            <w:pPr>
              <w:spacing w:before="120" w:after="60"/>
              <w:ind w:left="-57" w:right="-57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7D00C57A" w14:textId="77777777" w:rsidR="00C84199" w:rsidRPr="00BF0570" w:rsidRDefault="00C84199" w:rsidP="00343B82">
            <w:pPr>
              <w:spacing w:before="120" w:after="60"/>
              <w:ind w:left="-57" w:right="-57"/>
              <w:jc w:val="both"/>
              <w:rPr>
                <w:b/>
                <w:bCs/>
                <w:spacing w:val="-4"/>
                <w:sz w:val="24"/>
              </w:rPr>
            </w:pPr>
            <w:r w:rsidRPr="00BF0570"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C84199" w:rsidRPr="00BF0570" w14:paraId="31F377A5" w14:textId="77777777" w:rsidTr="00343B82">
        <w:tc>
          <w:tcPr>
            <w:tcW w:w="1973" w:type="dxa"/>
          </w:tcPr>
          <w:p w14:paraId="4928FECF" w14:textId="77777777" w:rsidR="00C84199" w:rsidRPr="00BF0570" w:rsidRDefault="00C84199" w:rsidP="00343B82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44C418AD" w14:textId="77777777" w:rsidR="00C84199" w:rsidRPr="00BF0570" w:rsidRDefault="00C84199" w:rsidP="00343B82">
            <w:pPr>
              <w:spacing w:before="120" w:after="60"/>
              <w:ind w:left="-57" w:right="-57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60 phút</w:t>
            </w:r>
          </w:p>
        </w:tc>
      </w:tr>
      <w:tr w:rsidR="00C84199" w:rsidRPr="00BF0570" w14:paraId="7FF2C1F9" w14:textId="77777777" w:rsidTr="00343B82">
        <w:tc>
          <w:tcPr>
            <w:tcW w:w="1973" w:type="dxa"/>
          </w:tcPr>
          <w:p w14:paraId="6441C3C4" w14:textId="77777777" w:rsidR="00C84199" w:rsidRPr="00BF0570" w:rsidRDefault="00C84199" w:rsidP="00343B82">
            <w:pPr>
              <w:spacing w:before="120" w:after="60"/>
              <w:jc w:val="both"/>
              <w:rPr>
                <w:spacing w:val="-4"/>
                <w:sz w:val="24"/>
              </w:rPr>
            </w:pPr>
            <w:r w:rsidRPr="00BF0570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4A001357" w14:textId="77777777" w:rsidR="00C84199" w:rsidRPr="00BF0570" w:rsidRDefault="00C84199" w:rsidP="00343B82">
            <w:pPr>
              <w:spacing w:before="120" w:after="60"/>
              <w:ind w:left="-57" w:right="-57"/>
              <w:jc w:val="both"/>
              <w:rPr>
                <w:b/>
                <w:bCs/>
                <w:spacing w:val="-4"/>
                <w:sz w:val="24"/>
              </w:rPr>
            </w:pPr>
            <w:r w:rsidRPr="00BF0570">
              <w:rPr>
                <w:b/>
                <w:bCs/>
                <w:spacing w:val="-4"/>
                <w:sz w:val="24"/>
              </w:rPr>
              <w:t>Tự luận (được phép sử dụng tài liệu)</w:t>
            </w:r>
          </w:p>
        </w:tc>
      </w:tr>
    </w:tbl>
    <w:p w14:paraId="1F0877B4" w14:textId="77777777" w:rsidR="00C84199" w:rsidRPr="00BF0570" w:rsidRDefault="00C84199" w:rsidP="00C84199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Cs w:val="26"/>
        </w:rPr>
      </w:pPr>
    </w:p>
    <w:p w14:paraId="22E4ECD0" w14:textId="77777777" w:rsidR="00C84199" w:rsidRPr="00BF0570" w:rsidRDefault="00C84199" w:rsidP="00C84199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Cs w:val="26"/>
        </w:rPr>
      </w:pPr>
      <w:r w:rsidRPr="00BF0570">
        <w:rPr>
          <w:rFonts w:ascii="Times New Roman" w:hAnsi="Times New Roman" w:cs="Times New Roman"/>
          <w:b/>
          <w:color w:val="FF0000"/>
          <w:szCs w:val="26"/>
        </w:rPr>
        <w:t>Đáp án:</w:t>
      </w:r>
    </w:p>
    <w:p w14:paraId="4FD58954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 xml:space="preserve">Câu 1. </w:t>
      </w:r>
    </w:p>
    <w:p w14:paraId="4E0239C6" w14:textId="77777777" w:rsidR="00C84199" w:rsidRPr="009C0281" w:rsidRDefault="00C84199" w:rsidP="00C84199">
      <w:pPr>
        <w:rPr>
          <w:rFonts w:ascii="Times New Roman" w:hAnsi="Times New Roman" w:cs="Times New Roman"/>
          <w:b/>
          <w:sz w:val="28"/>
          <w:szCs w:val="28"/>
        </w:rPr>
      </w:pPr>
      <w:r w:rsidRPr="009C0281">
        <w:rPr>
          <w:rFonts w:ascii="Times New Roman" w:hAnsi="Times New Roman" w:cs="Times New Roman"/>
          <w:b/>
          <w:sz w:val="28"/>
          <w:szCs w:val="28"/>
        </w:rPr>
        <w:t xml:space="preserve"> 1. Sự phát triển kinh tế:</w:t>
      </w:r>
    </w:p>
    <w:p w14:paraId="466F4E1A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 Tuy là nước bại trận và bị chiếm đóng , nhưng từ 1952 kinh tế Nhật Bản phục hồi nhanh  đạt mức “ thần kì” với biểu hiện cụ thể sau (0,25đ)</w:t>
      </w:r>
    </w:p>
    <w:p w14:paraId="371407DF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 Trong những năm 1950 – 1960, tốc độ tăng trưởng hàng năm của công nghiệp Nhật Bản là 15.9 %, gấp 6 lần Mỹ (2.6%), hơn gấp 5 lần Anh (2.9%), xấp xỉ 3 lần Pháp (5.4%). Những năm 1961 – 1970, con số này của Nhật Bản là 13.5 % (0,25đ)</w:t>
      </w:r>
    </w:p>
    <w:p w14:paraId="167EDA58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 Năm 1965, Nhật vượt qua Pháp, Anh. (0,25đ)</w:t>
      </w:r>
    </w:p>
    <w:p w14:paraId="1B8B1DC4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 - Năm 1968, Nhật vượt qua CH  Liên bang Đức (Tây Đức). 1968, trở thành nền kinh tế lớn thứ 2 trong hệ thống TBCN, sau Mỹ. (0,25đ)</w:t>
      </w:r>
    </w:p>
    <w:p w14:paraId="430199BB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 Mặc dù vẫn chịu sự chi phối của những quy luật kinh tế nhưng trong thập kỷ 60, tổng sản phẩm quốc dân tăng trung bình hàng năm là 10 %. (0,25đ)</w:t>
      </w:r>
    </w:p>
    <w:p w14:paraId="2F73773F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 Trong những năm 1970, mặc dầu gặp khủng hoảng dầu lửa nhưng kinh tế Nhật vẫn đạt mức tăng trưởng trung bình trên 7%, một tỷ lệ rất cao đương thời. (0,25đ)</w:t>
      </w:r>
    </w:p>
    <w:p w14:paraId="7BB27D55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 Trong những năm 1970 – 1973, tốc độ tăng trưởng của Nhật Bản giảm xuống chỉ còn 7,8 nhưng vẫn cao hơn tiêu chuẩn quốc tế. (0,25đ)</w:t>
      </w:r>
    </w:p>
    <w:p w14:paraId="097F10BB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 Nhật Bản trở thành một trong ba trung tâm kinh tế - tài chính của thế giới (cùng với Mỹ và Tây Âu). (0,25đ)</w:t>
      </w:r>
    </w:p>
    <w:p w14:paraId="6AB18A4E" w14:textId="77777777" w:rsidR="00C84199" w:rsidRPr="009C0281" w:rsidRDefault="00C84199" w:rsidP="00C84199">
      <w:pPr>
        <w:rPr>
          <w:rFonts w:ascii="Times New Roman" w:hAnsi="Times New Roman" w:cs="Times New Roman"/>
          <w:b/>
          <w:sz w:val="28"/>
          <w:szCs w:val="28"/>
        </w:rPr>
      </w:pPr>
      <w:r w:rsidRPr="009C0281">
        <w:rPr>
          <w:rFonts w:ascii="Times New Roman" w:hAnsi="Times New Roman" w:cs="Times New Roman"/>
          <w:b/>
          <w:sz w:val="28"/>
          <w:szCs w:val="28"/>
        </w:rPr>
        <w:t xml:space="preserve"> Ngyên nhân (1.5)</w:t>
      </w:r>
    </w:p>
    <w:p w14:paraId="3813D144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 xml:space="preserve"> _ Nguyên nhân quốc tế (1.0 đ.)</w:t>
      </w:r>
    </w:p>
    <w:p w14:paraId="6B4FEC00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</w:t>
      </w:r>
      <w:r w:rsidRPr="009C0281">
        <w:rPr>
          <w:rFonts w:ascii="Times New Roman" w:hAnsi="Times New Roman" w:cs="Times New Roman"/>
          <w:sz w:val="28"/>
          <w:szCs w:val="28"/>
        </w:rPr>
        <w:tab/>
        <w:t>Nguyên nhân trong nước (1.5 đ)</w:t>
      </w:r>
    </w:p>
    <w:p w14:paraId="741DB515" w14:textId="77777777" w:rsidR="00C84199" w:rsidRPr="009C0281" w:rsidRDefault="00C84199" w:rsidP="00C84199">
      <w:pPr>
        <w:rPr>
          <w:rFonts w:ascii="Times New Roman" w:hAnsi="Times New Roman" w:cs="Times New Roman"/>
          <w:b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C0281">
        <w:rPr>
          <w:rFonts w:ascii="Times New Roman" w:hAnsi="Times New Roman" w:cs="Times New Roman"/>
          <w:b/>
          <w:sz w:val="28"/>
          <w:szCs w:val="28"/>
        </w:rPr>
        <w:t>Bài học cho Việt Nam  (2.5đ)</w:t>
      </w:r>
    </w:p>
    <w:p w14:paraId="32B8D4D9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</w:t>
      </w:r>
      <w:r w:rsidRPr="009C0281">
        <w:rPr>
          <w:rFonts w:ascii="Times New Roman" w:hAnsi="Times New Roman" w:cs="Times New Roman"/>
          <w:sz w:val="28"/>
          <w:szCs w:val="28"/>
        </w:rPr>
        <w:tab/>
        <w:t>Tinh thần lao động sáng tạo cần kiệm của nhân dân Nhật Bản (0,5 đ).</w:t>
      </w:r>
    </w:p>
    <w:p w14:paraId="77CA6A29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</w:t>
      </w:r>
      <w:r w:rsidRPr="009C0281">
        <w:rPr>
          <w:rFonts w:ascii="Times New Roman" w:hAnsi="Times New Roman" w:cs="Times New Roman"/>
          <w:sz w:val="28"/>
          <w:szCs w:val="28"/>
        </w:rPr>
        <w:tab/>
        <w:t>Sử dụng hiệu quả vốn nước ngoaì (0,5 đ).</w:t>
      </w:r>
    </w:p>
    <w:p w14:paraId="2B57A53A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</w:t>
      </w:r>
      <w:r w:rsidRPr="009C0281">
        <w:rPr>
          <w:rFonts w:ascii="Times New Roman" w:hAnsi="Times New Roman" w:cs="Times New Roman"/>
          <w:sz w:val="28"/>
          <w:szCs w:val="28"/>
        </w:rPr>
        <w:tab/>
        <w:t>Tăng cường quản lí tổ chức , điều tiết nền kinh tế.(0.75 đ).</w:t>
      </w:r>
    </w:p>
    <w:p w14:paraId="5C6A5F23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281">
        <w:rPr>
          <w:rFonts w:ascii="Times New Roman" w:hAnsi="Times New Roman" w:cs="Times New Roman"/>
          <w:sz w:val="28"/>
          <w:szCs w:val="28"/>
        </w:rPr>
        <w:t>Đào tạọ nguồn nhân lực cao để tiếp nhận khoa học kĩ thuật tiên tiến vào sản xuát (0,75 đ)</w:t>
      </w:r>
    </w:p>
    <w:p w14:paraId="77D09CF9" w14:textId="77777777" w:rsidR="00C84199" w:rsidRPr="009C0281" w:rsidRDefault="00C84199" w:rsidP="00C84199">
      <w:pPr>
        <w:rPr>
          <w:rFonts w:ascii="Times New Roman" w:hAnsi="Times New Roman" w:cs="Times New Roman"/>
          <w:b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 xml:space="preserve"> </w:t>
      </w:r>
      <w:r w:rsidRPr="009C0281">
        <w:rPr>
          <w:rFonts w:ascii="Times New Roman" w:hAnsi="Times New Roman" w:cs="Times New Roman"/>
          <w:b/>
          <w:sz w:val="28"/>
          <w:szCs w:val="28"/>
        </w:rPr>
        <w:t>CẤU 2 : Những nét lớn quan hê quốc té của Nhật Bản từ  những năm 1950 – 1973. Tác dụng của quan hệ Nhật Bản – Hoa Kì với Nhật Bản? ( 2+2 = 4 đ)</w:t>
      </w:r>
    </w:p>
    <w:p w14:paraId="192305CE" w14:textId="77777777" w:rsidR="00C84199" w:rsidRPr="009C0281" w:rsidRDefault="00C84199" w:rsidP="00C84199">
      <w:pPr>
        <w:rPr>
          <w:rFonts w:ascii="Times New Roman" w:hAnsi="Times New Roman" w:cs="Times New Roman"/>
          <w:b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 xml:space="preserve"> </w:t>
      </w:r>
      <w:r w:rsidRPr="009C0281">
        <w:rPr>
          <w:rFonts w:ascii="Times New Roman" w:hAnsi="Times New Roman" w:cs="Times New Roman"/>
          <w:b/>
          <w:sz w:val="28"/>
          <w:szCs w:val="28"/>
        </w:rPr>
        <w:t>Những nét lớn quan hê quốc té của Nhật Bả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Pr="009C0281">
        <w:rPr>
          <w:rFonts w:ascii="Times New Roman" w:hAnsi="Times New Roman" w:cs="Times New Roman"/>
          <w:b/>
          <w:sz w:val="28"/>
          <w:szCs w:val="28"/>
        </w:rPr>
        <w:t>những năm 1950 – 1973</w:t>
      </w:r>
      <w:r w:rsidRPr="009C0281">
        <w:rPr>
          <w:rFonts w:ascii="Times New Roman" w:hAnsi="Times New Roman" w:cs="Times New Roman"/>
          <w:sz w:val="28"/>
          <w:szCs w:val="28"/>
        </w:rPr>
        <w:t>. ( 2đ)</w:t>
      </w:r>
    </w:p>
    <w:p w14:paraId="6FA2615C" w14:textId="77777777" w:rsidR="00C84199" w:rsidRPr="009C0281" w:rsidRDefault="00C84199" w:rsidP="00C8419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</w:t>
      </w:r>
      <w:r w:rsidRPr="009C0281">
        <w:rPr>
          <w:rFonts w:ascii="Times New Roman" w:hAnsi="Times New Roman" w:cs="Times New Roman"/>
          <w:sz w:val="28"/>
          <w:szCs w:val="28"/>
        </w:rPr>
        <w:tab/>
        <w:t>Hiệp ước An ninh Nhật Mỹ 1951    (0,5đ).</w:t>
      </w:r>
    </w:p>
    <w:p w14:paraId="437E0919" w14:textId="77777777" w:rsidR="00C84199" w:rsidRPr="009C0281" w:rsidRDefault="00C84199" w:rsidP="00C8419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</w:t>
      </w:r>
      <w:r w:rsidRPr="009C0281">
        <w:rPr>
          <w:rFonts w:ascii="Times New Roman" w:hAnsi="Times New Roman" w:cs="Times New Roman"/>
          <w:sz w:val="28"/>
          <w:szCs w:val="28"/>
        </w:rPr>
        <w:tab/>
        <w:t>Nhật trở thành thành viên Liên hợp quốc (0,5đ).</w:t>
      </w:r>
    </w:p>
    <w:p w14:paraId="552FD587" w14:textId="77777777" w:rsidR="00C84199" w:rsidRPr="009C0281" w:rsidRDefault="00C84199" w:rsidP="00C8419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</w:t>
      </w:r>
      <w:r w:rsidRPr="009C0281">
        <w:rPr>
          <w:rFonts w:ascii="Times New Roman" w:hAnsi="Times New Roman" w:cs="Times New Roman"/>
          <w:sz w:val="28"/>
          <w:szCs w:val="28"/>
        </w:rPr>
        <w:tab/>
        <w:t>Cải thiện quan hệ với ĐN Á sau 1950 (0,5đ).</w:t>
      </w:r>
    </w:p>
    <w:p w14:paraId="271F86E4" w14:textId="77777777" w:rsidR="00C84199" w:rsidRPr="009C0281" w:rsidRDefault="00C84199" w:rsidP="00C8419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</w:t>
      </w:r>
      <w:r w:rsidRPr="009C0281">
        <w:rPr>
          <w:rFonts w:ascii="Times New Roman" w:hAnsi="Times New Roman" w:cs="Times New Roman"/>
          <w:sz w:val="28"/>
          <w:szCs w:val="28"/>
        </w:rPr>
        <w:tab/>
        <w:t xml:space="preserve">Bình thường quan hệ với CHND Trung Hoa (0,5 đ)  </w:t>
      </w:r>
    </w:p>
    <w:p w14:paraId="7F86B36A" w14:textId="77777777" w:rsidR="00C84199" w:rsidRPr="009C0281" w:rsidRDefault="00C84199" w:rsidP="00C84199">
      <w:pPr>
        <w:rPr>
          <w:rFonts w:ascii="Times New Roman" w:hAnsi="Times New Roman" w:cs="Times New Roman"/>
          <w:b/>
          <w:sz w:val="28"/>
          <w:szCs w:val="28"/>
        </w:rPr>
      </w:pPr>
      <w:r w:rsidRPr="009C0281">
        <w:rPr>
          <w:rFonts w:ascii="Times New Roman" w:hAnsi="Times New Roman" w:cs="Times New Roman"/>
          <w:b/>
          <w:sz w:val="28"/>
          <w:szCs w:val="28"/>
        </w:rPr>
        <w:t>Tác dụng của quan hệ Nhật bản – Hoa Kì với Nhật Bản? ( 2 đ)</w:t>
      </w:r>
    </w:p>
    <w:p w14:paraId="6D9DDA7F" w14:textId="77777777" w:rsidR="00C84199" w:rsidRPr="009C0281" w:rsidRDefault="00C84199" w:rsidP="00C84199">
      <w:pPr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 xml:space="preserve"> Hiệp ước qui định Hoa Kì được đóng quân và xây dựng căn cứ quân sự ở Nhật. Đều n2y có lợi cho Nhật , vì: (0,5đ)</w:t>
      </w:r>
    </w:p>
    <w:p w14:paraId="5BD4370A" w14:textId="77777777" w:rsidR="00C84199" w:rsidRPr="009C0281" w:rsidRDefault="00C84199" w:rsidP="00C84199">
      <w:pPr>
        <w:ind w:hanging="142"/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</w:t>
      </w:r>
      <w:r w:rsidRPr="009C0281">
        <w:rPr>
          <w:rFonts w:ascii="Times New Roman" w:hAnsi="Times New Roman" w:cs="Times New Roman"/>
          <w:sz w:val="28"/>
          <w:szCs w:val="28"/>
        </w:rPr>
        <w:tab/>
        <w:t>Nhật được Hoa kì bảo trợ an ninh : chí ohi phí quốc phòng thấp , tập trung vốn cho kinh tế-(0,5đ)</w:t>
      </w:r>
    </w:p>
    <w:p w14:paraId="7750730A" w14:textId="77777777" w:rsidR="00C84199" w:rsidRPr="009C0281" w:rsidRDefault="00C84199" w:rsidP="00C84199">
      <w:pPr>
        <w:ind w:hanging="142"/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</w:t>
      </w:r>
      <w:r w:rsidRPr="009C0281">
        <w:rPr>
          <w:rFonts w:ascii="Times New Roman" w:hAnsi="Times New Roman" w:cs="Times New Roman"/>
          <w:sz w:val="28"/>
          <w:szCs w:val="28"/>
        </w:rPr>
        <w:tab/>
        <w:t>An ninh được đảm bảo, chỉ chăm lo về kinh tế (0,5đ)</w:t>
      </w:r>
    </w:p>
    <w:p w14:paraId="645A42DD" w14:textId="77777777" w:rsidR="00C84199" w:rsidRPr="009C0281" w:rsidRDefault="00C84199" w:rsidP="00C84199">
      <w:pPr>
        <w:ind w:hanging="142"/>
        <w:rPr>
          <w:rFonts w:ascii="Times New Roman" w:hAnsi="Times New Roman" w:cs="Times New Roman"/>
          <w:sz w:val="28"/>
          <w:szCs w:val="28"/>
        </w:rPr>
      </w:pPr>
      <w:r w:rsidRPr="009C0281">
        <w:rPr>
          <w:rFonts w:ascii="Times New Roman" w:hAnsi="Times New Roman" w:cs="Times New Roman"/>
          <w:sz w:val="28"/>
          <w:szCs w:val="28"/>
        </w:rPr>
        <w:t>-</w:t>
      </w:r>
      <w:r w:rsidRPr="009C0281">
        <w:rPr>
          <w:rFonts w:ascii="Times New Roman" w:hAnsi="Times New Roman" w:cs="Times New Roman"/>
          <w:sz w:val="28"/>
          <w:szCs w:val="28"/>
        </w:rPr>
        <w:tab/>
        <w:t xml:space="preserve">  Nhật  nhận những đơn hàng quân sự của Hoa kì – có lợi nhuận cao (0,5đ).</w:t>
      </w:r>
    </w:p>
    <w:p w14:paraId="7A1DFC6E" w14:textId="77777777" w:rsidR="00C84199" w:rsidRDefault="00C84199" w:rsidP="00C84199">
      <w:pPr>
        <w:tabs>
          <w:tab w:val="center" w:pos="2835"/>
          <w:tab w:val="center" w:pos="7655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A0713" w14:textId="77777777" w:rsidR="00C84199" w:rsidRDefault="00C84199" w:rsidP="00C84199">
      <w:pPr>
        <w:tabs>
          <w:tab w:val="center" w:pos="2835"/>
          <w:tab w:val="center" w:pos="7655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82CCC" w14:textId="20644B05" w:rsidR="00C84199" w:rsidRPr="004633F8" w:rsidRDefault="00C84199" w:rsidP="00C84199">
      <w:pPr>
        <w:tabs>
          <w:tab w:val="center" w:pos="2835"/>
          <w:tab w:val="center" w:pos="7655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6"/>
          <w:szCs w:val="24"/>
          <w:lang w:val="vi-VN"/>
        </w:rPr>
      </w:pPr>
      <w:r w:rsidRPr="00BF057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/>
        </w:rPr>
        <w:t xml:space="preserve">Ngày biên soạn:  </w:t>
      </w:r>
      <w:r>
        <w:rPr>
          <w:rFonts w:ascii="Times New Roman" w:eastAsia="Times New Roman" w:hAnsi="Times New Roman" w:cs="Times New Roman"/>
          <w:i/>
          <w:iCs/>
          <w:sz w:val="26"/>
          <w:szCs w:val="24"/>
        </w:rPr>
        <w:t>14</w:t>
      </w: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/>
        </w:rPr>
        <w:t>/</w:t>
      </w:r>
      <w:r>
        <w:rPr>
          <w:rFonts w:ascii="Times New Roman" w:eastAsia="Times New Roman" w:hAnsi="Times New Roman" w:cs="Times New Roman"/>
          <w:i/>
          <w:iCs/>
          <w:sz w:val="26"/>
          <w:szCs w:val="24"/>
        </w:rPr>
        <w:t>12</w:t>
      </w: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/>
        </w:rPr>
        <w:t>/2021</w:t>
      </w: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/>
        </w:rPr>
        <w:tab/>
      </w:r>
    </w:p>
    <w:p w14:paraId="77EB9A39" w14:textId="77777777" w:rsidR="00C84199" w:rsidRPr="004633F8" w:rsidRDefault="00C84199" w:rsidP="00C84199">
      <w:pPr>
        <w:tabs>
          <w:tab w:val="left" w:pos="567"/>
          <w:tab w:val="center" w:pos="2835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4"/>
          <w:lang w:val="vi-VN"/>
        </w:rPr>
      </w:pPr>
      <w:r w:rsidRPr="004633F8">
        <w:rPr>
          <w:rFonts w:ascii="Times New Roman" w:eastAsia="Times New Roman" w:hAnsi="Times New Roman" w:cs="Times New Roman"/>
          <w:b/>
          <w:bCs/>
          <w:sz w:val="26"/>
          <w:szCs w:val="24"/>
          <w:lang w:val="vi-VN"/>
        </w:rPr>
        <w:t>Giảng viên biên soạn đ</w:t>
      </w:r>
      <w:r w:rsidRPr="00BF0570">
        <w:rPr>
          <w:rFonts w:ascii="Times New Roman" w:eastAsia="Times New Roman" w:hAnsi="Times New Roman" w:cs="Times New Roman"/>
          <w:b/>
          <w:bCs/>
          <w:sz w:val="26"/>
          <w:szCs w:val="24"/>
          <w:lang w:val="vi-VN"/>
        </w:rPr>
        <w:t>áp án</w:t>
      </w:r>
      <w:r w:rsidRPr="004633F8">
        <w:rPr>
          <w:rFonts w:ascii="Times New Roman" w:eastAsia="Times New Roman" w:hAnsi="Times New Roman" w:cs="Times New Roman"/>
          <w:b/>
          <w:bCs/>
          <w:sz w:val="26"/>
          <w:szCs w:val="24"/>
          <w:lang w:val="vi-VN"/>
        </w:rPr>
        <w:t>: TS. Trịnh Tiến Thuận</w:t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/>
        </w:rPr>
        <w:tab/>
      </w:r>
    </w:p>
    <w:p w14:paraId="24887053" w14:textId="77777777" w:rsidR="00C84199" w:rsidRPr="004633F8" w:rsidRDefault="00C84199" w:rsidP="00C84199">
      <w:pPr>
        <w:tabs>
          <w:tab w:val="left" w:pos="567"/>
          <w:tab w:val="center" w:pos="2835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16"/>
          <w:lang w:val="vi-VN"/>
        </w:rPr>
      </w:pPr>
      <w:r w:rsidRPr="004633F8">
        <w:rPr>
          <w:rFonts w:ascii="Times New Roman" w:eastAsia="Times New Roman" w:hAnsi="Times New Roman" w:cs="Times New Roman"/>
          <w:sz w:val="26"/>
          <w:szCs w:val="24"/>
          <w:lang w:val="vi-VN"/>
        </w:rPr>
        <w:tab/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/>
        </w:rPr>
        <w:tab/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/>
        </w:rPr>
        <w:tab/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/>
        </w:rPr>
        <w:tab/>
      </w:r>
      <w:r w:rsidRPr="004633F8">
        <w:rPr>
          <w:rFonts w:ascii="Times New Roman" w:eastAsia="Times New Roman" w:hAnsi="Times New Roman" w:cs="Times New Roman"/>
          <w:sz w:val="20"/>
          <w:szCs w:val="16"/>
          <w:lang w:val="vi-VN"/>
        </w:rPr>
        <w:tab/>
      </w:r>
    </w:p>
    <w:p w14:paraId="2149DE1F" w14:textId="27E7D921" w:rsidR="00C84199" w:rsidRPr="004633F8" w:rsidRDefault="00C84199" w:rsidP="00C84199">
      <w:pPr>
        <w:tabs>
          <w:tab w:val="left" w:pos="10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vi-VN"/>
        </w:rPr>
      </w:pP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/>
        </w:rPr>
        <w:t xml:space="preserve">Ngày kiểm duyệt:  </w:t>
      </w:r>
      <w:r>
        <w:rPr>
          <w:rFonts w:ascii="Times New Roman" w:eastAsia="Times New Roman" w:hAnsi="Times New Roman" w:cs="Times New Roman"/>
          <w:i/>
          <w:iCs/>
          <w:sz w:val="26"/>
          <w:szCs w:val="24"/>
        </w:rPr>
        <w:t>14</w:t>
      </w: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/>
        </w:rPr>
        <w:t>/</w:t>
      </w:r>
      <w:r>
        <w:rPr>
          <w:rFonts w:ascii="Times New Roman" w:eastAsia="Times New Roman" w:hAnsi="Times New Roman" w:cs="Times New Roman"/>
          <w:i/>
          <w:iCs/>
          <w:sz w:val="26"/>
          <w:szCs w:val="24"/>
        </w:rPr>
        <w:t>12</w:t>
      </w: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/>
        </w:rPr>
        <w:t>/2021</w:t>
      </w:r>
    </w:p>
    <w:p w14:paraId="29DB070E" w14:textId="77777777" w:rsidR="00C84199" w:rsidRPr="00BF0570" w:rsidRDefault="00C84199" w:rsidP="00C84199">
      <w:pPr>
        <w:tabs>
          <w:tab w:val="left" w:pos="567"/>
          <w:tab w:val="center" w:pos="2835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4"/>
          <w:lang w:val="vi-VN"/>
        </w:rPr>
      </w:pPr>
      <w:r w:rsidRPr="00BF0570">
        <w:rPr>
          <w:rFonts w:ascii="Times New Roman" w:eastAsia="Times New Roman" w:hAnsi="Times New Roman" w:cs="Times New Roman"/>
          <w:b/>
          <w:bCs/>
          <w:sz w:val="26"/>
          <w:szCs w:val="24"/>
          <w:lang w:val="vi-VN"/>
        </w:rPr>
        <w:t>Trưởng (Phó) Khoa/Bộ môn kiểm duyệt đáp án: Th.S Dương Ngọc Phúc</w:t>
      </w:r>
    </w:p>
    <w:p w14:paraId="52AA7BFA" w14:textId="77777777" w:rsidR="00C84199" w:rsidRPr="00BF0570" w:rsidRDefault="00C84199" w:rsidP="00C84199">
      <w:pPr>
        <w:tabs>
          <w:tab w:val="left" w:pos="10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</w:p>
    <w:p w14:paraId="2D4C9E57" w14:textId="77777777" w:rsidR="00026C26" w:rsidRPr="00C84199" w:rsidRDefault="00026C26">
      <w:pPr>
        <w:rPr>
          <w:lang w:val="vi-VN"/>
        </w:rPr>
      </w:pPr>
    </w:p>
    <w:sectPr w:rsidR="00026C26" w:rsidRPr="00C8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99"/>
    <w:rsid w:val="00026C26"/>
    <w:rsid w:val="00C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3D6A"/>
  <w15:chartTrackingRefBased/>
  <w15:docId w15:val="{98ABD607-D026-402D-BAAC-D129A8EA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9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Phuc Duong</dc:creator>
  <cp:keywords/>
  <dc:description/>
  <cp:lastModifiedBy>Phuc Duong</cp:lastModifiedBy>
  <cp:revision>1</cp:revision>
  <dcterms:created xsi:type="dcterms:W3CDTF">2021-12-14T00:59:00Z</dcterms:created>
  <dcterms:modified xsi:type="dcterms:W3CDTF">2021-12-14T01:02:00Z</dcterms:modified>
</cp:coreProperties>
</file>