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3"/>
        <w:gridCol w:w="3532"/>
        <w:gridCol w:w="148"/>
        <w:gridCol w:w="296"/>
        <w:gridCol w:w="1003"/>
        <w:gridCol w:w="652"/>
        <w:gridCol w:w="345"/>
        <w:gridCol w:w="823"/>
        <w:gridCol w:w="9"/>
        <w:gridCol w:w="44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5" w:type="dxa"/>
            <w:gridSpan w:val="2"/>
          </w:tcPr>
          <w:p>
            <w:pPr>
              <w:rPr>
                <w:sz w:val="24"/>
              </w:rPr>
            </w:pPr>
            <w:r>
              <w:rPr>
                <w:sz w:val="24"/>
              </w:rPr>
              <w:t>TRƯỜNG ĐẠI HỌC VĂN LANG</w:t>
            </w:r>
          </w:p>
        </w:tc>
        <w:tc>
          <w:tcPr>
            <w:tcW w:w="4696" w:type="dxa"/>
            <w:gridSpan w:val="9"/>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9" w:type="dxa"/>
            <w:gridSpan w:val="4"/>
          </w:tcPr>
          <w:p>
            <w:pPr>
              <w:spacing w:before="60"/>
              <w:rPr>
                <w:rFonts w:hint="default"/>
                <w:b/>
                <w:sz w:val="24"/>
                <w:lang w:val="en-US"/>
              </w:rPr>
            </w:pPr>
            <w:r>
              <w:rPr>
                <w:b/>
                <w:color w:val="FF0000"/>
                <w:sz w:val="24"/>
              </w:rPr>
              <w:t xml:space="preserve">KHOA </w:t>
            </w:r>
            <w:r>
              <w:rPr>
                <w:rFonts w:hint="default"/>
                <w:b/>
                <w:bCs w:val="0"/>
                <w:color w:val="FF0000"/>
                <w:sz w:val="24"/>
                <w:lang w:val="en-US"/>
              </w:rPr>
              <w:t>XÂY DỰNG</w:t>
            </w:r>
          </w:p>
        </w:tc>
        <w:tc>
          <w:tcPr>
            <w:tcW w:w="1003" w:type="dxa"/>
          </w:tcPr>
          <w:p>
            <w:pPr>
              <w:spacing w:before="60"/>
              <w:rPr>
                <w:sz w:val="24"/>
              </w:rPr>
            </w:pPr>
            <w:r>
              <w:rPr>
                <w:sz w:val="24"/>
              </w:rPr>
              <w:t>Học kỳ:</w:t>
            </w:r>
          </w:p>
        </w:tc>
        <w:tc>
          <w:tcPr>
            <w:tcW w:w="652" w:type="dxa"/>
          </w:tcPr>
          <w:p>
            <w:pPr>
              <w:spacing w:before="60"/>
              <w:rPr>
                <w:b/>
                <w:bCs/>
                <w:sz w:val="24"/>
              </w:rPr>
            </w:pPr>
            <w:r>
              <w:rPr>
                <w:rFonts w:hint="default"/>
                <w:b/>
                <w:bCs/>
                <w:color w:val="FF0000"/>
                <w:sz w:val="24"/>
                <w:lang w:val="en-US"/>
              </w:rPr>
              <w:t>1</w:t>
            </w:r>
          </w:p>
        </w:tc>
        <w:tc>
          <w:tcPr>
            <w:tcW w:w="1168" w:type="dxa"/>
            <w:gridSpan w:val="2"/>
          </w:tcPr>
          <w:p>
            <w:pPr>
              <w:spacing w:before="60"/>
              <w:rPr>
                <w:sz w:val="24"/>
              </w:rPr>
            </w:pPr>
            <w:r>
              <w:rPr>
                <w:sz w:val="24"/>
              </w:rPr>
              <w:t>Năm học:</w:t>
            </w:r>
          </w:p>
        </w:tc>
        <w:tc>
          <w:tcPr>
            <w:tcW w:w="1429" w:type="dxa"/>
            <w:gridSpan w:val="3"/>
          </w:tcPr>
          <w:p>
            <w:pPr>
              <w:spacing w:before="60"/>
              <w:rPr>
                <w:b/>
                <w:bCs/>
                <w:sz w:val="24"/>
              </w:rPr>
            </w:pPr>
            <w:r>
              <w:rPr>
                <w:b/>
                <w:bCs/>
                <w:color w:val="FF0000"/>
                <w:sz w:val="24"/>
              </w:rPr>
              <w:t>202</w:t>
            </w:r>
            <w:r>
              <w:rPr>
                <w:rFonts w:hint="default"/>
                <w:b/>
                <w:bCs/>
                <w:color w:val="FF0000"/>
                <w:sz w:val="24"/>
                <w:lang w:val="en-US"/>
              </w:rPr>
              <w:t>1</w:t>
            </w:r>
            <w:r>
              <w:rPr>
                <w:b/>
                <w:bCs/>
                <w:color w:val="FF0000"/>
                <w:sz w:val="24"/>
              </w:rPr>
              <w:t xml:space="preserve"> - 202</w:t>
            </w:r>
            <w:r>
              <w:rPr>
                <w:rFonts w:hint="default"/>
                <w:b/>
                <w:bCs/>
                <w:color w:val="FF0000"/>
                <w:sz w:val="24"/>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vAlign w:val="center"/>
          </w:tcPr>
          <w:p>
            <w:pPr>
              <w:spacing w:before="120" w:after="60"/>
              <w:ind w:left="116" w:hanging="116" w:hangingChars="50"/>
              <w:rPr>
                <w:spacing w:val="-4"/>
                <w:sz w:val="24"/>
                <w:szCs w:val="24"/>
              </w:rPr>
            </w:pPr>
            <w:r>
              <w:rPr>
                <w:spacing w:val="-4"/>
                <w:sz w:val="24"/>
                <w:szCs w:val="24"/>
              </w:rPr>
              <w:t>Mã họcphần:</w:t>
            </w:r>
          </w:p>
          <w:p>
            <w:pPr>
              <w:spacing w:before="120" w:after="60"/>
              <w:ind w:left="116" w:hanging="116" w:hangingChars="50"/>
              <w:rPr>
                <w:rFonts w:hint="default"/>
                <w:spacing w:val="-4"/>
                <w:sz w:val="24"/>
                <w:szCs w:val="24"/>
                <w:lang w:val="en-US"/>
              </w:rPr>
            </w:pPr>
            <w:r>
              <w:rPr>
                <w:rFonts w:hint="default"/>
                <w:spacing w:val="-4"/>
                <w:sz w:val="24"/>
                <w:szCs w:val="24"/>
                <w:lang w:val="en-US"/>
              </w:rPr>
              <w:t>DQX0160</w:t>
            </w:r>
          </w:p>
        </w:tc>
        <w:tc>
          <w:tcPr>
            <w:tcW w:w="4979" w:type="dxa"/>
            <w:gridSpan w:val="4"/>
            <w:vAlign w:val="center"/>
          </w:tcPr>
          <w:p>
            <w:pPr>
              <w:spacing w:before="120" w:after="60"/>
              <w:rPr>
                <w:rFonts w:hint="default"/>
                <w:spacing w:val="-4"/>
                <w:sz w:val="24"/>
                <w:szCs w:val="24"/>
                <w:lang w:val="en-US"/>
              </w:rPr>
            </w:pPr>
            <w:r>
              <w:rPr>
                <w:sz w:val="24"/>
                <w:szCs w:val="24"/>
              </w:rPr>
              <w:t xml:space="preserve">Tên học phần:  </w:t>
            </w:r>
            <w:r>
              <w:rPr>
                <w:rFonts w:hint="default"/>
                <w:sz w:val="24"/>
                <w:szCs w:val="24"/>
                <w:lang w:val="en-US"/>
              </w:rPr>
              <w:t>SỬA CHỮA VÀ NÂNG CẤP CÔNG TRÌNH</w:t>
            </w:r>
          </w:p>
        </w:tc>
        <w:tc>
          <w:tcPr>
            <w:tcW w:w="1829" w:type="dxa"/>
            <w:gridSpan w:val="4"/>
            <w:vAlign w:val="center"/>
          </w:tcPr>
          <w:p>
            <w:pPr>
              <w:spacing w:before="120" w:after="60"/>
              <w:rPr>
                <w:rFonts w:hint="default"/>
                <w:spacing w:val="-4"/>
                <w:sz w:val="24"/>
                <w:lang w:val="en-US"/>
              </w:rPr>
            </w:pPr>
            <w:r>
              <w:rPr>
                <w:spacing w:val="-4"/>
                <w:sz w:val="24"/>
              </w:rPr>
              <w:t xml:space="preserve">Tín chỉ: </w:t>
            </w:r>
            <w:r>
              <w:rPr>
                <w:rFonts w:hint="default"/>
                <w:spacing w:val="-4"/>
                <w:sz w:val="24"/>
                <w:lang w:val="en-US"/>
              </w:rPr>
              <w:t>2</w:t>
            </w:r>
          </w:p>
        </w:tc>
        <w:tc>
          <w:tcPr>
            <w:tcW w:w="1420" w:type="dxa"/>
            <w:gridSpan w:val="2"/>
            <w:vAlign w:val="center"/>
          </w:tcPr>
          <w:p>
            <w:pPr>
              <w:spacing w:before="120" w:after="60"/>
              <w:rPr>
                <w:rFonts w:hint="default"/>
                <w:spacing w:val="-4"/>
                <w:sz w:val="24"/>
                <w:lang w:val="en-US"/>
              </w:rPr>
            </w:pPr>
            <w:r>
              <w:rPr>
                <w:spacing w:val="-4"/>
                <w:sz w:val="24"/>
              </w:rPr>
              <w:t xml:space="preserve">Khóa: </w:t>
            </w:r>
            <w:r>
              <w:rPr>
                <w:rFonts w:hint="default"/>
                <w:spacing w:val="-4"/>
                <w:sz w:val="24"/>
                <w:lang w:val="en-US"/>
              </w:rPr>
              <w:t>24X-QL1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Mã nhóm lớp HP:</w:t>
            </w:r>
          </w:p>
        </w:tc>
        <w:tc>
          <w:tcPr>
            <w:tcW w:w="3680" w:type="dxa"/>
            <w:gridSpan w:val="2"/>
            <w:vAlign w:val="center"/>
          </w:tcPr>
          <w:p>
            <w:pPr>
              <w:spacing w:before="120" w:after="60"/>
              <w:ind w:left="-57" w:right="-57"/>
              <w:rPr>
                <w:rFonts w:hint="default"/>
                <w:spacing w:val="-4"/>
                <w:sz w:val="24"/>
                <w:lang w:val="en-US"/>
              </w:rPr>
            </w:pPr>
            <w:r>
              <w:rPr>
                <w:rFonts w:hint="default"/>
                <w:spacing w:val="-4"/>
                <w:sz w:val="24"/>
                <w:lang w:val="en-US"/>
              </w:rPr>
              <w:t>211_DQX0160_01</w:t>
            </w:r>
          </w:p>
        </w:tc>
        <w:tc>
          <w:tcPr>
            <w:tcW w:w="1299" w:type="dxa"/>
            <w:gridSpan w:val="2"/>
            <w:vAlign w:val="center"/>
          </w:tcPr>
          <w:p>
            <w:pPr>
              <w:spacing w:before="120" w:after="60"/>
              <w:ind w:left="-57" w:right="-57"/>
              <w:rPr>
                <w:spacing w:val="-4"/>
                <w:sz w:val="24"/>
              </w:rPr>
            </w:pPr>
            <w:r>
              <w:rPr>
                <w:spacing w:val="-4"/>
                <w:sz w:val="24"/>
              </w:rPr>
              <w:t xml:space="preserve">- Đề thi số: </w:t>
            </w:r>
          </w:p>
        </w:tc>
        <w:tc>
          <w:tcPr>
            <w:tcW w:w="997" w:type="dxa"/>
            <w:gridSpan w:val="2"/>
            <w:vAlign w:val="center"/>
          </w:tcPr>
          <w:p>
            <w:pPr>
              <w:spacing w:before="120" w:after="60"/>
              <w:ind w:left="-57" w:right="-57"/>
              <w:rPr>
                <w:rFonts w:hint="default"/>
                <w:b/>
                <w:bCs/>
                <w:spacing w:val="-4"/>
                <w:sz w:val="24"/>
                <w:lang w:val="en-US"/>
              </w:rPr>
            </w:pPr>
            <w:r>
              <w:rPr>
                <w:rFonts w:hint="default"/>
                <w:b/>
                <w:bCs/>
                <w:color w:val="FF0000"/>
                <w:spacing w:val="-4"/>
                <w:sz w:val="24"/>
                <w:lang w:val="en-US"/>
              </w:rPr>
              <w:t>01</w:t>
            </w:r>
          </w:p>
        </w:tc>
        <w:tc>
          <w:tcPr>
            <w:tcW w:w="1277" w:type="dxa"/>
            <w:gridSpan w:val="3"/>
            <w:vAlign w:val="center"/>
          </w:tcPr>
          <w:p>
            <w:pPr>
              <w:spacing w:before="120" w:after="60"/>
              <w:ind w:left="-57" w:right="-57"/>
              <w:rPr>
                <w:spacing w:val="-4"/>
                <w:sz w:val="24"/>
              </w:rPr>
            </w:pPr>
            <w:r>
              <w:rPr>
                <w:spacing w:val="-4"/>
                <w:sz w:val="24"/>
              </w:rPr>
              <w:t xml:space="preserve">- Mã đề thi: </w:t>
            </w:r>
          </w:p>
        </w:tc>
        <w:tc>
          <w:tcPr>
            <w:tcW w:w="975" w:type="dxa"/>
            <w:vAlign w:val="center"/>
          </w:tcPr>
          <w:p>
            <w:pPr>
              <w:spacing w:before="120" w:after="60"/>
              <w:ind w:left="-57" w:right="-57"/>
              <w:rPr>
                <w:rFonts w:hint="default"/>
                <w:b/>
                <w:bCs/>
                <w:spacing w:val="-4"/>
                <w:sz w:val="24"/>
                <w:lang w:val="en-US"/>
              </w:rPr>
            </w:pPr>
            <w:r>
              <w:rPr>
                <w:rFonts w:hint="default"/>
                <w:b/>
                <w:bCs/>
                <w:color w:val="FF0000"/>
                <w:spacing w:val="-4"/>
                <w:sz w:val="24"/>
                <w:lang w:val="en-US"/>
              </w:rPr>
              <w:t>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Thời gian làm bài:</w:t>
            </w:r>
          </w:p>
        </w:tc>
        <w:tc>
          <w:tcPr>
            <w:tcW w:w="8228" w:type="dxa"/>
            <w:gridSpan w:val="10"/>
          </w:tcPr>
          <w:p>
            <w:pPr>
              <w:spacing w:before="120" w:after="60"/>
              <w:ind w:left="-57" w:right="-57"/>
              <w:rPr>
                <w:spacing w:val="-4"/>
                <w:sz w:val="24"/>
              </w:rPr>
            </w:pPr>
            <w:r>
              <w:rPr>
                <w:rFonts w:hint="default"/>
                <w:spacing w:val="-4"/>
                <w:sz w:val="24"/>
                <w:lang w:val="en-US"/>
              </w:rPr>
              <w:t xml:space="preserve">70 </w:t>
            </w:r>
            <w:r>
              <w:rPr>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Hình thức thi:</w:t>
            </w:r>
          </w:p>
        </w:tc>
        <w:tc>
          <w:tcPr>
            <w:tcW w:w="8228" w:type="dxa"/>
            <w:gridSpan w:val="10"/>
          </w:tcPr>
          <w:p>
            <w:pPr>
              <w:spacing w:before="120" w:after="60"/>
              <w:ind w:left="-57" w:right="-57"/>
              <w:rPr>
                <w:b/>
                <w:bCs/>
                <w:spacing w:val="-4"/>
                <w:sz w:val="24"/>
              </w:rPr>
            </w:pPr>
            <w:r>
              <w:rPr>
                <w:b/>
                <w:bCs/>
                <w:spacing w:val="-4"/>
                <w:sz w:val="24"/>
              </w:rPr>
              <w:t>Tự luận</w:t>
            </w:r>
          </w:p>
        </w:tc>
      </w:tr>
    </w:tbl>
    <w:p>
      <w:pPr>
        <w:tabs>
          <w:tab w:val="left" w:pos="1060"/>
        </w:tabs>
        <w:spacing w:line="276" w:lineRule="auto"/>
        <w:jc w:val="both"/>
        <w:rPr>
          <w:b/>
          <w:color w:val="FF0000"/>
          <w:sz w:val="12"/>
          <w:szCs w:val="12"/>
        </w:rPr>
      </w:pPr>
    </w:p>
    <w:p>
      <w:pPr>
        <w:tabs>
          <w:tab w:val="left" w:pos="1060"/>
        </w:tabs>
        <w:spacing w:line="276" w:lineRule="auto"/>
        <w:jc w:val="both"/>
        <w:rPr>
          <w:b/>
          <w:color w:val="FF0000"/>
          <w:szCs w:val="26"/>
        </w:rPr>
      </w:pPr>
      <w:r>
        <w:rPr>
          <w:b/>
          <w:color w:val="FF0000"/>
          <w:szCs w:val="26"/>
        </w:rPr>
        <w:t>Format đề thi:</w:t>
      </w:r>
    </w:p>
    <w:p>
      <w:pPr>
        <w:tabs>
          <w:tab w:val="left" w:pos="1060"/>
        </w:tabs>
        <w:rPr>
          <w:szCs w:val="26"/>
        </w:rPr>
      </w:pPr>
      <w:r>
        <w:rPr>
          <w:szCs w:val="26"/>
        </w:rPr>
        <w:t>- Font: Times New Roman</w:t>
      </w:r>
    </w:p>
    <w:p>
      <w:pPr>
        <w:tabs>
          <w:tab w:val="left" w:pos="1060"/>
        </w:tabs>
        <w:rPr>
          <w:szCs w:val="26"/>
        </w:rPr>
      </w:pPr>
      <w:r>
        <w:rPr>
          <w:szCs w:val="26"/>
        </w:rPr>
        <w:t>- Size: 13</w:t>
      </w:r>
    </w:p>
    <w:p>
      <w:pPr>
        <w:tabs>
          <w:tab w:val="left" w:pos="1060"/>
        </w:tabs>
        <w:spacing w:line="276" w:lineRule="auto"/>
        <w:jc w:val="both"/>
        <w:rPr>
          <w:b/>
          <w:color w:val="FF0000"/>
          <w:szCs w:val="26"/>
        </w:rPr>
      </w:pPr>
    </w:p>
    <w:p>
      <w:pPr>
        <w:pStyle w:val="13"/>
        <w:numPr>
          <w:ilvl w:val="0"/>
          <w:numId w:val="0"/>
        </w:numPr>
        <w:spacing w:before="240" w:line="276" w:lineRule="auto"/>
        <w:ind w:left="153" w:leftChars="0"/>
        <w:rPr>
          <w:rFonts w:hint="default" w:ascii="Times New Roman" w:hAnsi="Times New Roman" w:cs="Times New Roman"/>
          <w:sz w:val="26"/>
          <w:szCs w:val="26"/>
          <w:lang w:val="en-US"/>
        </w:rPr>
      </w:pPr>
      <w:bookmarkStart w:id="0" w:name="_GoBack"/>
      <w:r>
        <w:rPr>
          <w:rFonts w:hint="default" w:ascii="Times New Roman" w:hAnsi="Times New Roman" w:cs="Times New Roman"/>
          <w:b/>
          <w:bCs/>
          <w:sz w:val="26"/>
          <w:szCs w:val="26"/>
        </w:rPr>
        <w:t>Câu 1 (</w:t>
      </w:r>
      <w:r>
        <w:rPr>
          <w:rFonts w:hint="default" w:ascii="Times New Roman" w:hAnsi="Times New Roman" w:cs="Times New Roman"/>
          <w:b/>
          <w:bCs/>
          <w:sz w:val="26"/>
          <w:szCs w:val="26"/>
          <w:lang w:val="en-US"/>
        </w:rPr>
        <w:t>3</w:t>
      </w:r>
      <w:r>
        <w:rPr>
          <w:rFonts w:hint="default" w:ascii="Times New Roman" w:hAnsi="Times New Roman" w:cs="Times New Roman"/>
          <w:b/>
          <w:bCs/>
          <w:sz w:val="26"/>
          <w:szCs w:val="26"/>
        </w:rPr>
        <w:t xml:space="preserve"> điểm):</w:t>
      </w:r>
      <w:r>
        <w:rPr>
          <w:rFonts w:hint="default" w:ascii="Times New Roman" w:hAnsi="Times New Roman" w:cs="Times New Roman"/>
          <w:sz w:val="26"/>
          <w:szCs w:val="26"/>
        </w:rPr>
        <w:t xml:space="preserve"> </w:t>
      </w:r>
    </w:p>
    <w:p>
      <w:pPr>
        <w:pStyle w:val="13"/>
        <w:numPr>
          <w:ilvl w:val="0"/>
          <w:numId w:val="1"/>
        </w:numPr>
        <w:spacing w:before="240" w:line="276" w:lineRule="auto"/>
        <w:ind w:left="0" w:firstLine="153"/>
        <w:rPr>
          <w:rFonts w:hint="default" w:ascii="Times New Roman" w:hAnsi="Times New Roman" w:cs="Times New Roman"/>
          <w:sz w:val="26"/>
          <w:szCs w:val="26"/>
          <w:lang w:val="en-US"/>
        </w:rPr>
      </w:pPr>
      <w:r>
        <w:rPr>
          <w:rFonts w:hint="default" w:ascii="Times New Roman" w:hAnsi="Times New Roman" w:cs="Times New Roman"/>
          <w:sz w:val="26"/>
          <w:szCs w:val="26"/>
          <w:lang w:val="en-US"/>
        </w:rPr>
        <w:t>Trình bày các hình thức suy thoái của công trinh. Cho vi du.</w:t>
      </w:r>
    </w:p>
    <w:p>
      <w:pPr>
        <w:pStyle w:val="13"/>
        <w:numPr>
          <w:ilvl w:val="0"/>
          <w:numId w:val="1"/>
        </w:numPr>
        <w:spacing w:before="240" w:line="276" w:lineRule="auto"/>
        <w:ind w:left="0" w:firstLine="153"/>
        <w:rPr>
          <w:rFonts w:hint="default" w:ascii="Times New Roman" w:hAnsi="Times New Roman" w:cs="Times New Roman"/>
          <w:sz w:val="26"/>
          <w:szCs w:val="26"/>
          <w:lang w:val="en-US"/>
        </w:rPr>
      </w:pPr>
      <w:r>
        <w:rPr>
          <w:rFonts w:hint="default" w:ascii="Times New Roman" w:hAnsi="Times New Roman" w:cs="Times New Roman"/>
          <w:sz w:val="26"/>
          <w:szCs w:val="26"/>
          <w:lang w:val="en-US"/>
        </w:rPr>
        <w:t>Viết công thức đánh giá độ suy thoái nhà và giải thích các ký hiệu trong công thức. Từ kết quả tính được bằng công thức trên hãy nêu có bao nhiêu cấp suy thoái và nêu kết luận về tình trạng nhà.</w:t>
      </w:r>
    </w:p>
    <w:p>
      <w:pPr>
        <w:pStyle w:val="13"/>
        <w:numPr>
          <w:ilvl w:val="0"/>
          <w:numId w:val="1"/>
        </w:numPr>
        <w:spacing w:before="240" w:line="276" w:lineRule="auto"/>
        <w:ind w:left="0" w:firstLine="153"/>
        <w:rPr>
          <w:rFonts w:hint="default" w:ascii="Times New Roman" w:hAnsi="Times New Roman" w:cs="Times New Roman"/>
          <w:sz w:val="26"/>
          <w:szCs w:val="26"/>
        </w:rPr>
      </w:pPr>
      <w:r>
        <w:rPr>
          <w:rFonts w:hint="default" w:ascii="Times New Roman" w:hAnsi="Times New Roman" w:cs="Times New Roman"/>
          <w:sz w:val="26"/>
          <w:szCs w:val="26"/>
          <w:lang w:val="en-US"/>
        </w:rPr>
        <w:t xml:space="preserve">Trình bày kinh phí sửa chữa bảo trì nhà hàng năm và tỷ lệ dành cho sửa chữa lớn % hàng năm. </w:t>
      </w:r>
    </w:p>
    <w:p>
      <w:pPr>
        <w:spacing w:before="240" w:after="240"/>
        <w:rPr>
          <w:rFonts w:hint="default" w:ascii="Times New Roman" w:hAnsi="Times New Roman" w:cs="Times New Roman"/>
          <w:b/>
          <w:bCs/>
          <w:sz w:val="26"/>
          <w:szCs w:val="26"/>
        </w:rPr>
      </w:pPr>
      <w:r>
        <w:rPr>
          <w:rFonts w:hint="default" w:ascii="Times New Roman" w:hAnsi="Times New Roman" w:cs="Times New Roman"/>
          <w:b/>
          <w:bCs/>
          <w:sz w:val="26"/>
          <w:szCs w:val="26"/>
        </w:rPr>
        <w:t>Câu 2 (</w:t>
      </w:r>
      <w:r>
        <w:rPr>
          <w:rFonts w:hint="default" w:ascii="Times New Roman" w:hAnsi="Times New Roman" w:cs="Times New Roman"/>
          <w:b/>
          <w:bCs/>
          <w:sz w:val="26"/>
          <w:szCs w:val="26"/>
          <w:lang w:val="en-US"/>
        </w:rPr>
        <w:t>2</w:t>
      </w:r>
      <w:r>
        <w:rPr>
          <w:rFonts w:hint="default" w:ascii="Times New Roman" w:hAnsi="Times New Roman" w:cs="Times New Roman"/>
          <w:b/>
          <w:bCs/>
          <w:sz w:val="26"/>
          <w:szCs w:val="26"/>
        </w:rPr>
        <w:t xml:space="preserve"> điểm): </w:t>
      </w:r>
    </w:p>
    <w:p>
      <w:pPr>
        <w:spacing w:line="276" w:lineRule="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Vẽ hình và t</w:t>
      </w:r>
      <w:r>
        <w:rPr>
          <w:rFonts w:hint="default" w:ascii="Times New Roman" w:hAnsi="Times New Roman" w:cs="Times New Roman"/>
          <w:sz w:val="26"/>
          <w:szCs w:val="26"/>
        </w:rPr>
        <w:t>rình bày các</w:t>
      </w:r>
      <w:r>
        <w:rPr>
          <w:rFonts w:hint="default" w:ascii="Times New Roman" w:hAnsi="Times New Roman" w:cs="Times New Roman"/>
          <w:sz w:val="26"/>
          <w:szCs w:val="26"/>
          <w:lang w:val="en-US"/>
        </w:rPr>
        <w:t xml:space="preserve"> hình thức</w:t>
      </w:r>
      <w:r>
        <w:rPr>
          <w:rFonts w:hint="default" w:ascii="Times New Roman" w:hAnsi="Times New Roman" w:cs="Times New Roman"/>
          <w:sz w:val="26"/>
          <w:szCs w:val="26"/>
        </w:rPr>
        <w:t xml:space="preserve"> </w:t>
      </w:r>
      <w:r>
        <w:rPr>
          <w:rFonts w:hint="default" w:ascii="Times New Roman" w:hAnsi="Times New Roman" w:cs="Times New Roman"/>
          <w:sz w:val="26"/>
          <w:szCs w:val="26"/>
          <w:lang w:val="en-US"/>
        </w:rPr>
        <w:t>(kiểu hình dạng)</w:t>
      </w:r>
      <w:r>
        <w:rPr>
          <w:rFonts w:hint="default" w:ascii="Times New Roman" w:hAnsi="Times New Roman" w:cs="Times New Roman"/>
          <w:sz w:val="26"/>
          <w:szCs w:val="26"/>
        </w:rPr>
        <w:t xml:space="preserve"> các tiết diện</w:t>
      </w:r>
      <w:r>
        <w:rPr>
          <w:rFonts w:hint="default" w:ascii="Times New Roman" w:hAnsi="Times New Roman" w:cs="Times New Roman"/>
          <w:sz w:val="26"/>
          <w:szCs w:val="26"/>
          <w:lang w:val="en-US"/>
        </w:rPr>
        <w:t xml:space="preserve"> cần</w:t>
      </w:r>
      <w:r>
        <w:rPr>
          <w:rFonts w:hint="default" w:ascii="Times New Roman" w:hAnsi="Times New Roman" w:cs="Times New Roman"/>
          <w:sz w:val="26"/>
          <w:szCs w:val="26"/>
        </w:rPr>
        <w:t xml:space="preserve"> gia cường bằng cách mở rộng đối với cột, dầm, sàn</w:t>
      </w:r>
      <w:r>
        <w:rPr>
          <w:rFonts w:hint="default" w:ascii="Times New Roman" w:hAnsi="Times New Roman" w:cs="Times New Roman"/>
          <w:sz w:val="26"/>
          <w:szCs w:val="26"/>
          <w:lang w:val="en-US"/>
        </w:rPr>
        <w:t xml:space="preserve"> thuộc</w:t>
      </w:r>
      <w:r>
        <w:rPr>
          <w:rFonts w:hint="default" w:ascii="Times New Roman" w:hAnsi="Times New Roman" w:cs="Times New Roman"/>
          <w:sz w:val="26"/>
          <w:szCs w:val="26"/>
        </w:rPr>
        <w:t xml:space="preserve"> kết cấu bê tông cốt thép.</w:t>
      </w:r>
    </w:p>
    <w:p>
      <w:pPr>
        <w:spacing w:before="240" w:after="240"/>
        <w:rPr>
          <w:rFonts w:hint="default" w:ascii="Times New Roman" w:hAnsi="Times New Roman" w:cs="Times New Roman"/>
          <w:b/>
          <w:bCs/>
          <w:sz w:val="26"/>
          <w:szCs w:val="26"/>
        </w:rPr>
      </w:pPr>
      <w:r>
        <w:rPr>
          <w:rFonts w:hint="default" w:ascii="Times New Roman" w:hAnsi="Times New Roman" w:cs="Times New Roman"/>
          <w:b/>
          <w:bCs/>
          <w:sz w:val="26"/>
          <w:szCs w:val="26"/>
        </w:rPr>
        <w:t>Câu 3 (</w:t>
      </w:r>
      <w:r>
        <w:rPr>
          <w:rFonts w:hint="default" w:ascii="Times New Roman" w:hAnsi="Times New Roman" w:cs="Times New Roman"/>
          <w:b/>
          <w:bCs/>
          <w:sz w:val="26"/>
          <w:szCs w:val="26"/>
          <w:lang w:val="en-US"/>
        </w:rPr>
        <w:t>5</w:t>
      </w:r>
      <w:r>
        <w:rPr>
          <w:rFonts w:hint="default" w:ascii="Times New Roman" w:hAnsi="Times New Roman" w:cs="Times New Roman"/>
          <w:b/>
          <w:bCs/>
          <w:sz w:val="26"/>
          <w:szCs w:val="26"/>
        </w:rPr>
        <w:t xml:space="preserve"> điểm):</w:t>
      </w:r>
    </w:p>
    <w:p>
      <w:pPr>
        <w:tabs>
          <w:tab w:val="center" w:pos="2835"/>
          <w:tab w:val="center" w:pos="7655"/>
        </w:tabs>
        <w:spacing w:before="120"/>
        <w:rPr>
          <w:rFonts w:hint="default" w:ascii="Times New Roman" w:hAnsi="Times New Roman" w:cs="Times New Roman"/>
          <w:sz w:val="26"/>
          <w:szCs w:val="26"/>
        </w:rPr>
      </w:pPr>
      <w:r>
        <w:rPr>
          <w:rFonts w:hint="default" w:ascii="Times New Roman" w:hAnsi="Times New Roman" w:cs="Times New Roman"/>
          <w:b/>
          <w:bCs/>
          <w:sz w:val="26"/>
          <w:szCs w:val="26"/>
          <w:lang w:val="en-US"/>
        </w:rPr>
        <w:t xml:space="preserve">    </w:t>
      </w:r>
      <w:r>
        <w:rPr>
          <w:rFonts w:hint="default" w:ascii="Times New Roman" w:hAnsi="Times New Roman" w:cs="Times New Roman"/>
          <w:iCs/>
          <w:sz w:val="26"/>
          <w:szCs w:val="26"/>
        </w:rPr>
        <w:t xml:space="preserve">  Hãy  tính chiều dày vỏ áo và diện tích cốt thép thêm vào của vỏ áo để gia cường một cột bê tông cốt thép chịu nén đúng tâm khi phải chịu một tải trọng mới </w:t>
      </w:r>
      <w:r>
        <w:rPr>
          <w:rFonts w:hint="default" w:ascii="Times New Roman" w:hAnsi="Times New Roman" w:cs="Times New Roman"/>
          <w:iCs/>
          <w:sz w:val="26"/>
          <w:szCs w:val="26"/>
          <w:lang w:val="en-US"/>
        </w:rPr>
        <w:t xml:space="preserve">gia tăng </w:t>
      </w:r>
      <w:r>
        <w:rPr>
          <w:rFonts w:hint="default" w:ascii="Times New Roman" w:hAnsi="Times New Roman" w:cs="Times New Roman"/>
          <w:iCs/>
          <w:sz w:val="26"/>
          <w:szCs w:val="26"/>
        </w:rPr>
        <w:t xml:space="preserve">: N=290 tấn. Tiết diện cột cũ b=30cm, h=40 cm. Bê tông Mac 250 với Rbn = 90 KG/CM2. Biết diện tích cốt thép cột cũ Fa = 14 CM2 với  Ran = 2700 KG/CM2. Cho trước hệ số uốn dọc của cột </w:t>
      </w:r>
      <w:r>
        <w:rPr>
          <w:rFonts w:hint="default" w:ascii="Times New Roman" w:hAnsi="Times New Roman" w:cs="Times New Roman"/>
          <w:sz w:val="26"/>
          <w:szCs w:val="26"/>
        </w:rPr>
        <w:sym w:font="Symbol" w:char="F06A"/>
      </w:r>
      <w:r>
        <w:rPr>
          <w:rFonts w:hint="default" w:ascii="Times New Roman" w:hAnsi="Times New Roman" w:cs="Times New Roman"/>
          <w:sz w:val="26"/>
          <w:szCs w:val="26"/>
        </w:rPr>
        <w:t xml:space="preserve"> = 0,9.</w:t>
      </w:r>
    </w:p>
    <w:p>
      <w:pPr>
        <w:tabs>
          <w:tab w:val="center" w:pos="2835"/>
          <w:tab w:val="center" w:pos="7655"/>
        </w:tabs>
        <w:spacing w:before="120"/>
        <w:rPr>
          <w:rFonts w:hint="default" w:ascii="Times New Roman" w:hAnsi="Times New Roman" w:cs="Times New Roman"/>
        </w:rPr>
      </w:pPr>
    </w:p>
    <w:p>
      <w:pPr>
        <w:tabs>
          <w:tab w:val="center" w:pos="2835"/>
          <w:tab w:val="center" w:pos="7655"/>
        </w:tabs>
        <w:spacing w:before="120"/>
        <w:rPr>
          <w:rFonts w:hint="default" w:ascii="Times New Roman" w:hAnsi="Times New Roman" w:cs="Times New Roman"/>
          <w:i/>
          <w:iCs/>
        </w:rPr>
      </w:pPr>
      <w:r>
        <w:rPr>
          <w:rFonts w:hint="default" w:ascii="Times New Roman" w:hAnsi="Times New Roman" w:cs="Times New Roman"/>
          <w:i/>
          <w:iCs/>
        </w:rPr>
        <w:t xml:space="preserve">Ngày biên soạn:  </w:t>
      </w:r>
      <w:r>
        <w:rPr>
          <w:rFonts w:hint="default" w:ascii="Times New Roman" w:hAnsi="Times New Roman" w:cs="Times New Roman"/>
          <w:i/>
          <w:iCs/>
        </w:rPr>
        <w:tab/>
      </w:r>
    </w:p>
    <w:p>
      <w:pPr>
        <w:tabs>
          <w:tab w:val="left" w:pos="567"/>
          <w:tab w:val="center" w:pos="2835"/>
        </w:tabs>
        <w:spacing w:before="120"/>
        <w:rPr>
          <w:rFonts w:hint="default" w:ascii="Times New Roman" w:hAnsi="Times New Roman" w:cs="Times New Roman"/>
        </w:rPr>
      </w:pPr>
      <w:r>
        <w:rPr>
          <w:rFonts w:hint="default" w:ascii="Times New Roman" w:hAnsi="Times New Roman" w:cs="Times New Roman"/>
          <w:b/>
          <w:bCs/>
        </w:rPr>
        <w:t>Giảng viên biên soạn đề thi:</w:t>
      </w:r>
      <w:r>
        <w:rPr>
          <w:rFonts w:hint="default" w:ascii="Times New Roman" w:hAnsi="Times New Roman" w:cs="Times New Roman"/>
        </w:rPr>
        <w:tab/>
      </w:r>
      <w:r>
        <w:rPr>
          <w:rFonts w:hint="default" w:ascii="Times New Roman" w:hAnsi="Times New Roman" w:cs="Times New Roman"/>
          <w:b/>
          <w:bCs/>
          <w:lang w:val="en-US"/>
        </w:rPr>
        <w:t>PGS</w:t>
      </w:r>
      <w:r>
        <w:rPr>
          <w:rFonts w:hint="default" w:ascii="Times New Roman" w:hAnsi="Times New Roman" w:cs="Times New Roman"/>
          <w:b/>
          <w:bCs/>
        </w:rPr>
        <w:t>.</w:t>
      </w:r>
      <w:r>
        <w:rPr>
          <w:rFonts w:hint="default" w:ascii="Times New Roman" w:hAnsi="Times New Roman" w:cs="Times New Roman"/>
          <w:b/>
          <w:bCs/>
          <w:lang w:val="en-US"/>
        </w:rPr>
        <w:t xml:space="preserve">TS  </w:t>
      </w:r>
      <w:r>
        <w:rPr>
          <w:rFonts w:hint="default" w:ascii="Times New Roman" w:hAnsi="Times New Roman" w:cs="Times New Roman"/>
          <w:b/>
          <w:bCs/>
        </w:rPr>
        <w:t xml:space="preserve"> </w:t>
      </w:r>
      <w:r>
        <w:rPr>
          <w:rFonts w:hint="default" w:ascii="Times New Roman" w:hAnsi="Times New Roman" w:cs="Times New Roman"/>
          <w:b/>
          <w:bCs/>
          <w:lang w:val="en-US"/>
        </w:rPr>
        <w:t>Ngô Quang Tường</w:t>
      </w:r>
      <w:r>
        <w:rPr>
          <w:rFonts w:hint="default" w:ascii="Times New Roman" w:hAnsi="Times New Roman" w:cs="Times New Roman"/>
        </w:rPr>
        <w:tab/>
      </w:r>
    </w:p>
    <w:p>
      <w:pPr>
        <w:tabs>
          <w:tab w:val="left" w:pos="567"/>
          <w:tab w:val="center" w:pos="2835"/>
        </w:tabs>
        <w:spacing w:before="120"/>
        <w:rPr>
          <w:rFonts w:hint="default" w:ascii="Times New Roman" w:hAnsi="Times New Roman" w:cs="Times New Roman"/>
          <w:sz w:val="20"/>
          <w:szCs w:val="16"/>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sz w:val="20"/>
          <w:szCs w:val="16"/>
        </w:rPr>
        <w:tab/>
      </w:r>
    </w:p>
    <w:p>
      <w:pPr>
        <w:tabs>
          <w:tab w:val="left" w:pos="1060"/>
        </w:tabs>
        <w:spacing w:line="276" w:lineRule="auto"/>
        <w:jc w:val="both"/>
        <w:rPr>
          <w:rFonts w:hint="default" w:ascii="Times New Roman" w:hAnsi="Times New Roman" w:cs="Times New Roman"/>
          <w:b/>
          <w:color w:val="FF0000"/>
          <w:szCs w:val="26"/>
        </w:rPr>
      </w:pPr>
      <w:r>
        <w:rPr>
          <w:rFonts w:hint="default" w:ascii="Times New Roman" w:hAnsi="Times New Roman" w:cs="Times New Roman"/>
          <w:i/>
          <w:iCs/>
        </w:rPr>
        <w:t xml:space="preserve">Ngày kiểm duyệt:  </w:t>
      </w:r>
    </w:p>
    <w:p>
      <w:pPr>
        <w:tabs>
          <w:tab w:val="left" w:pos="567"/>
          <w:tab w:val="center" w:pos="2835"/>
        </w:tabs>
        <w:spacing w:before="120"/>
        <w:rPr>
          <w:rFonts w:hint="default" w:ascii="Times New Roman" w:hAnsi="Times New Roman" w:cs="Times New Roman"/>
        </w:rPr>
      </w:pPr>
      <w:r>
        <w:rPr>
          <w:rFonts w:hint="default" w:ascii="Times New Roman" w:hAnsi="Times New Roman" w:cs="Times New Roman"/>
          <w:b/>
          <w:bCs/>
        </w:rPr>
        <w:t>Trưởng (Phó) Khoa/Bộ môn kiểm duyệt đề thi:</w:t>
      </w:r>
      <w:r>
        <w:rPr>
          <w:rFonts w:hint="default" w:ascii="Times New Roman" w:hAnsi="Times New Roman" w:cs="Times New Roman"/>
          <w:b/>
          <w:bCs/>
          <w:lang w:val="en-US"/>
        </w:rPr>
        <w:t xml:space="preserve"> PGS</w:t>
      </w:r>
      <w:r>
        <w:rPr>
          <w:rFonts w:hint="default" w:ascii="Times New Roman" w:hAnsi="Times New Roman" w:cs="Times New Roman"/>
          <w:b/>
          <w:bCs/>
        </w:rPr>
        <w:t>.</w:t>
      </w:r>
      <w:r>
        <w:rPr>
          <w:rFonts w:hint="default" w:ascii="Times New Roman" w:hAnsi="Times New Roman" w:cs="Times New Roman"/>
          <w:b/>
          <w:bCs/>
          <w:lang w:val="en-US"/>
        </w:rPr>
        <w:t xml:space="preserve">TS  </w:t>
      </w:r>
      <w:r>
        <w:rPr>
          <w:rFonts w:hint="default" w:ascii="Times New Roman" w:hAnsi="Times New Roman" w:cs="Times New Roman"/>
          <w:b/>
          <w:bCs/>
        </w:rPr>
        <w:t xml:space="preserve"> </w:t>
      </w:r>
      <w:r>
        <w:rPr>
          <w:rFonts w:hint="default" w:ascii="Times New Roman" w:hAnsi="Times New Roman" w:cs="Times New Roman"/>
          <w:b/>
          <w:bCs/>
          <w:lang w:val="en-US"/>
        </w:rPr>
        <w:t>Ngô Quang Tường</w:t>
      </w:r>
      <w:r>
        <w:rPr>
          <w:rFonts w:hint="default" w:ascii="Times New Roman" w:hAnsi="Times New Roman" w:cs="Times New Roman"/>
        </w:rPr>
        <w:tab/>
      </w:r>
    </w:p>
    <w:p>
      <w:pPr>
        <w:tabs>
          <w:tab w:val="left" w:pos="1060"/>
        </w:tabs>
        <w:spacing w:line="276" w:lineRule="auto"/>
        <w:jc w:val="both"/>
        <w:rPr>
          <w:rFonts w:hint="default" w:ascii="Times New Roman" w:hAnsi="Times New Roman" w:cs="Times New Roman"/>
          <w:bCs/>
          <w:szCs w:val="26"/>
        </w:rPr>
      </w:pPr>
    </w:p>
    <w:p>
      <w:pPr>
        <w:tabs>
          <w:tab w:val="left" w:pos="1060"/>
        </w:tabs>
        <w:spacing w:line="276" w:lineRule="auto"/>
        <w:jc w:val="both"/>
        <w:rPr>
          <w:rFonts w:hint="default" w:ascii="Times New Roman" w:hAnsi="Times New Roman" w:cs="Times New Roman"/>
          <w:szCs w:val="26"/>
        </w:rPr>
      </w:pPr>
      <w:r>
        <w:rPr>
          <w:rFonts w:hint="default" w:ascii="Times New Roman" w:hAnsi="Times New Roman" w:cs="Times New Roman"/>
          <w:bCs/>
          <w:szCs w:val="26"/>
        </w:rPr>
        <w:t xml:space="preserve">Sau khi </w:t>
      </w:r>
      <w:r>
        <w:rPr>
          <w:rFonts w:hint="default" w:ascii="Times New Roman" w:hAnsi="Times New Roman" w:cs="Times New Roman"/>
        </w:rPr>
        <w:t>kiểm duyệt đề thi,</w:t>
      </w:r>
      <w:r>
        <w:rPr>
          <w:rFonts w:hint="default" w:ascii="Times New Roman" w:hAnsi="Times New Roman" w:cs="Times New Roman"/>
          <w:b/>
          <w:bCs/>
        </w:rPr>
        <w:t xml:space="preserve"> Trưởng (Phó) Khoa/Bộ môn </w:t>
      </w:r>
      <w:r>
        <w:rPr>
          <w:rFonts w:hint="default" w:ascii="Times New Roman" w:hAnsi="Times New Roman" w:cs="Times New Roman"/>
          <w:bCs/>
          <w:szCs w:val="26"/>
        </w:rPr>
        <w:t>gửi về Trung tâm Khảo thí qua email:</w:t>
      </w:r>
      <w:r>
        <w:rPr>
          <w:rFonts w:hint="default" w:ascii="Times New Roman" w:hAnsi="Times New Roman" w:cs="Times New Roman"/>
          <w:b/>
          <w:szCs w:val="26"/>
        </w:rPr>
        <w:t xml:space="preserve"> </w:t>
      </w:r>
      <w:r>
        <w:rPr>
          <w:rFonts w:hint="default" w:ascii="Times New Roman" w:hAnsi="Times New Roman" w:cs="Times New Roman" w:eastAsiaTheme="minorHAnsi"/>
          <w:b/>
          <w:bCs/>
          <w:color w:val="000000"/>
          <w:szCs w:val="26"/>
          <w:u w:val="single"/>
        </w:rPr>
        <w:t>phannhatlinh@gmail.com</w:t>
      </w:r>
      <w:r>
        <w:rPr>
          <w:rFonts w:hint="default" w:ascii="Times New Roman" w:hAnsi="Times New Roman" w:cs="Times New Roman" w:eastAsiaTheme="minorHAnsi"/>
          <w:b/>
          <w:bCs/>
          <w:color w:val="000000"/>
          <w:szCs w:val="26"/>
        </w:rPr>
        <w:t xml:space="preserve"> </w:t>
      </w:r>
      <w:r>
        <w:rPr>
          <w:rFonts w:hint="default" w:ascii="Times New Roman" w:hAnsi="Times New Roman" w:cs="Times New Roman" w:eastAsiaTheme="minorHAnsi"/>
          <w:color w:val="000000"/>
          <w:szCs w:val="26"/>
        </w:rPr>
        <w:t>bao gồm</w:t>
      </w:r>
      <w:r>
        <w:rPr>
          <w:rFonts w:hint="default" w:ascii="Times New Roman" w:hAnsi="Times New Roman" w:cs="Times New Roman" w:eastAsiaTheme="minorHAnsi"/>
          <w:b/>
          <w:bCs/>
          <w:color w:val="000000"/>
          <w:szCs w:val="26"/>
        </w:rPr>
        <w:t xml:space="preserve"> </w:t>
      </w:r>
      <w:r>
        <w:rPr>
          <w:rFonts w:hint="default" w:ascii="Times New Roman" w:hAnsi="Times New Roman" w:cs="Times New Roman"/>
          <w:szCs w:val="26"/>
        </w:rPr>
        <w:t>file word và file pdf (đặt password cả 2 file trên) và nhắn tin password qua Số điện thoại Thầy Phan Nhất Linh (</w:t>
      </w:r>
      <w:r>
        <w:rPr>
          <w:rFonts w:hint="default" w:ascii="Times New Roman" w:hAnsi="Times New Roman" w:cs="Times New Roman"/>
          <w:b/>
          <w:bCs/>
          <w:szCs w:val="26"/>
        </w:rPr>
        <w:t>0918.01.03.09</w:t>
      </w:r>
      <w:r>
        <w:rPr>
          <w:rFonts w:hint="default" w:ascii="Times New Roman" w:hAnsi="Times New Roman" w:cs="Times New Roman"/>
          <w:szCs w:val="26"/>
        </w:rPr>
        <w:t>).</w:t>
      </w:r>
    </w:p>
    <w:bookmarkEnd w:id="0"/>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BF525C"/>
    <w:multiLevelType w:val="multilevel"/>
    <w:tmpl w:val="7ABF525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225D3B"/>
    <w:rsid w:val="002260E2"/>
    <w:rsid w:val="00250BA8"/>
    <w:rsid w:val="002C2161"/>
    <w:rsid w:val="002D5E96"/>
    <w:rsid w:val="00364A6F"/>
    <w:rsid w:val="003677F8"/>
    <w:rsid w:val="00384C82"/>
    <w:rsid w:val="00400F29"/>
    <w:rsid w:val="00403868"/>
    <w:rsid w:val="004418BA"/>
    <w:rsid w:val="004C0CBC"/>
    <w:rsid w:val="005046D7"/>
    <w:rsid w:val="005C343D"/>
    <w:rsid w:val="006C3E61"/>
    <w:rsid w:val="006C47FD"/>
    <w:rsid w:val="006E30E0"/>
    <w:rsid w:val="0072312D"/>
    <w:rsid w:val="007642AF"/>
    <w:rsid w:val="007C0E85"/>
    <w:rsid w:val="007FF01A"/>
    <w:rsid w:val="008274FF"/>
    <w:rsid w:val="008B3402"/>
    <w:rsid w:val="008C7EFD"/>
    <w:rsid w:val="00907007"/>
    <w:rsid w:val="00952357"/>
    <w:rsid w:val="009A2AF1"/>
    <w:rsid w:val="009B69C6"/>
    <w:rsid w:val="009C3BD5"/>
    <w:rsid w:val="00A04E8E"/>
    <w:rsid w:val="00A64487"/>
    <w:rsid w:val="00A66D58"/>
    <w:rsid w:val="00A97788"/>
    <w:rsid w:val="00AD50B8"/>
    <w:rsid w:val="00B407F1"/>
    <w:rsid w:val="00B86B5F"/>
    <w:rsid w:val="00C6114D"/>
    <w:rsid w:val="00C72B4C"/>
    <w:rsid w:val="00CA34AB"/>
    <w:rsid w:val="00CA377C"/>
    <w:rsid w:val="00D204EB"/>
    <w:rsid w:val="00DA1B0F"/>
    <w:rsid w:val="00DA7163"/>
    <w:rsid w:val="00DC5876"/>
    <w:rsid w:val="00DE17E5"/>
    <w:rsid w:val="00E557EC"/>
    <w:rsid w:val="00E7616C"/>
    <w:rsid w:val="00E84FEF"/>
    <w:rsid w:val="00ED6F8A"/>
    <w:rsid w:val="00EF5970"/>
    <w:rsid w:val="00F23F7C"/>
    <w:rsid w:val="00F74100"/>
    <w:rsid w:val="00F76816"/>
    <w:rsid w:val="00FD6AF8"/>
    <w:rsid w:val="01CF48B2"/>
    <w:rsid w:val="024A4395"/>
    <w:rsid w:val="0F3EB398"/>
    <w:rsid w:val="11BE5657"/>
    <w:rsid w:val="16881642"/>
    <w:rsid w:val="2E9B3D3B"/>
    <w:rsid w:val="4AD441FD"/>
    <w:rsid w:val="548A247D"/>
    <w:rsid w:val="5A4F08A1"/>
    <w:rsid w:val="5EC458B2"/>
    <w:rsid w:val="6B8E1077"/>
    <w:rsid w:val="6E3B22B4"/>
    <w:rsid w:val="770B5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9"/>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0"/>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uiPriority w:val="99"/>
    <w:pPr>
      <w:tabs>
        <w:tab w:val="center" w:pos="4680"/>
        <w:tab w:val="right" w:pos="9360"/>
      </w:tabs>
    </w:pPr>
  </w:style>
  <w:style w:type="table" w:styleId="8">
    <w:name w:val="Table Grid"/>
    <w:basedOn w:val="5"/>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1 Char"/>
    <w:basedOn w:val="4"/>
    <w:link w:val="2"/>
    <w:uiPriority w:val="0"/>
    <w:rPr>
      <w:rFonts w:eastAsiaTheme="majorEastAsia" w:cstheme="majorBidi"/>
      <w:b/>
      <w:color w:val="2F5597" w:themeColor="accent1" w:themeShade="BF"/>
      <w:szCs w:val="32"/>
    </w:rPr>
  </w:style>
  <w:style w:type="character" w:customStyle="1" w:styleId="10">
    <w:name w:val="Heading 2 Char"/>
    <w:basedOn w:val="4"/>
    <w:link w:val="3"/>
    <w:semiHidden/>
    <w:uiPriority w:val="9"/>
    <w:rPr>
      <w:rFonts w:ascii="Times New Roman" w:hAnsi="Times New Roman" w:eastAsiaTheme="majorEastAsia" w:cstheme="majorBidi"/>
      <w:color w:val="2F5597" w:themeColor="accent1" w:themeShade="BF"/>
      <w:sz w:val="26"/>
    </w:rPr>
  </w:style>
  <w:style w:type="character" w:customStyle="1" w:styleId="11">
    <w:name w:val="Header Char"/>
    <w:basedOn w:val="4"/>
    <w:link w:val="7"/>
    <w:uiPriority w:val="99"/>
    <w:rPr>
      <w:rFonts w:ascii="Times New Roman" w:hAnsi="Times New Roman" w:eastAsia="Times New Roman" w:cs="Times New Roman"/>
      <w:sz w:val="26"/>
      <w:szCs w:val="24"/>
    </w:rPr>
  </w:style>
  <w:style w:type="character" w:customStyle="1" w:styleId="12">
    <w:name w:val="Footer Char"/>
    <w:basedOn w:val="4"/>
    <w:link w:val="6"/>
    <w:uiPriority w:val="99"/>
    <w:rPr>
      <w:rFonts w:ascii="Times New Roman" w:hAnsi="Times New Roman" w:eastAsia="Times New Roman" w:cs="Times New Roman"/>
      <w:sz w:val="26"/>
      <w:szCs w:val="24"/>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2021-06-01T16:42:00Z</dcterms:created>
  <dc:creator>Lê Quốc Nam - Phòng KT&amp;DBCL</dc:creator>
  <cp:lastModifiedBy>ASUS</cp:lastModifiedBy>
  <dcterms:modified xsi:type="dcterms:W3CDTF">2021-11-10T04:35:10Z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85E7FA708B874458A871CA3514C98E9A</vt:lpwstr>
  </property>
</Properties>
</file>